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umu9fvjwal2" w:id="0"/>
      <w:bookmarkEnd w:id="0"/>
      <w:r w:rsidDel="00000000" w:rsidR="00000000" w:rsidRPr="00000000">
        <w:rPr>
          <w:rtl w:val="0"/>
        </w:rPr>
        <w:t xml:space="preserve">Comprehensive Timeline: Eaton Fire, LA Fire Justice, and Freddy Sayegh</w:t>
      </w:r>
    </w:p>
    <w:p w:rsidR="00000000" w:rsidDel="00000000" w:rsidP="00000000" w:rsidRDefault="00000000" w:rsidRPr="00000000" w14:paraId="00000002">
      <w:pPr>
        <w:rPr/>
      </w:pPr>
      <w:r w:rsidDel="00000000" w:rsidR="00000000" w:rsidRPr="00000000">
        <w:rPr>
          <w:b w:val="1"/>
          <w:bCs w:val="1"/>
          <w:rtl w:val="0"/>
        </w:rPr>
        <w:t xml:space="preserve">Research Date:</w:t>
      </w:r>
      <w:r w:rsidDel="00000000" w:rsidR="00000000" w:rsidRPr="00000000">
        <w:rPr>
          <w:rtl w:val="0"/>
        </w:rPr>
        <w:t xml:space="preserve"> November 23, 2025</w:t>
        <w:br w:type="textWrapping"/>
      </w:r>
      <w:r w:rsidDel="00000000" w:rsidR="00000000" w:rsidRPr="00000000">
        <w:rPr>
          <w:b w:val="1"/>
          <w:bCs w:val="1"/>
          <w:rtl w:val="0"/>
        </w:rPr>
        <w:t xml:space="preserve">Purpose:</w:t>
      </w:r>
      <w:r w:rsidDel="00000000" w:rsidR="00000000" w:rsidRPr="00000000">
        <w:rPr>
          <w:rtl w:val="0"/>
        </w:rPr>
        <w:t xml:space="preserve"> Cross-reference fire events with organizational activities and legal developments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f2pvxosp3s0" w:id="1"/>
      <w:bookmarkEnd w:id="1"/>
      <w:r w:rsidDel="00000000" w:rsidR="00000000" w:rsidRPr="00000000">
        <w:rPr>
          <w:rtl w:val="0"/>
        </w:rPr>
        <w:t xml:space="preserve">January 2025: The Eaton Fire</w:t>
      </w:r>
    </w:p>
    <w:p w:rsidR="00000000" w:rsidDel="00000000" w:rsidP="00000000" w:rsidRDefault="00000000" w:rsidRPr="00000000" w14:paraId="00000006">
      <w:pPr>
        <w:pStyle w:val="Heading3"/>
        <w:rPr/>
      </w:pPr>
      <w:bookmarkStart w:colFirst="0" w:colLast="0" w:name="_ge3tprlmgnug" w:id="2"/>
      <w:bookmarkEnd w:id="2"/>
      <w:r w:rsidDel="00000000" w:rsidR="00000000" w:rsidRPr="00000000">
        <w:rPr>
          <w:rtl w:val="0"/>
        </w:rPr>
        <w:t xml:space="preserve">Tuesday, January 7, 2025</w:t>
      </w:r>
    </w:p>
    <w:p w:rsidR="00000000" w:rsidDel="00000000" w:rsidP="00000000" w:rsidRDefault="00000000" w:rsidRPr="00000000" w14:paraId="00000007">
      <w:pPr>
        <w:rPr/>
      </w:pPr>
      <w:r w:rsidDel="00000000" w:rsidR="00000000" w:rsidRPr="00000000">
        <w:rPr>
          <w:b w:val="1"/>
          <w:bCs w:val="1"/>
          <w:rtl w:val="0"/>
        </w:rPr>
        <w:t xml:space="preserve">6:18 PM PST</w:t>
      </w:r>
      <w:r w:rsidDel="00000000" w:rsidR="00000000" w:rsidRPr="00000000">
        <w:rPr>
          <w:rtl w:val="0"/>
        </w:rPr>
        <w:t xml:space="preserve"> - </w:t>
      </w:r>
      <w:r w:rsidDel="00000000" w:rsidR="00000000" w:rsidRPr="00000000">
        <w:rPr>
          <w:b w:val="1"/>
          <w:bCs w:val="1"/>
          <w:rtl w:val="0"/>
        </w:rPr>
        <w:t xml:space="preserve">Eaton Fire Ignites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Fire starts on eastern hillside above Eaton Canyon Wash</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Location: Near Eaton Canyon in San Gabriel Mountains, Pasadena/Altadena area</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Cause:</w:t>
      </w:r>
      <w:r w:rsidDel="00000000" w:rsidR="00000000" w:rsidRPr="00000000">
        <w:rPr>
          <w:rtl w:val="0"/>
        </w:rPr>
        <w:t xml:space="preserve"> Suspected Southern California Edison equipment failure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Weather conditions: Historic Santa Ana winds with 80-90 mph gusts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6:35 PM</w:t>
      </w:r>
      <w:r w:rsidDel="00000000" w:rsidR="00000000" w:rsidRPr="00000000">
        <w:rPr>
          <w:rtl w:val="0"/>
        </w:rPr>
        <w:t xml:space="preserve"> - Fire captured on AlertCalifornia cameras (17 minutes after ignition)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Evening</w:t>
      </w:r>
      <w:r w:rsidDel="00000000" w:rsidR="00000000" w:rsidRPr="00000000">
        <w:rPr>
          <w:rtl w:val="0"/>
        </w:rPr>
        <w:t xml:space="preserve"> - Rapid fire spread begins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Extreme wind conditions fuel explosive growth</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Mass evacuations ordered for Altadena and surrounding areas</w:t>
      </w:r>
    </w:p>
    <w:p w:rsidR="00000000" w:rsidDel="00000000" w:rsidP="00000000" w:rsidRDefault="00000000" w:rsidRPr="00000000" w14:paraId="00000014">
      <w:pPr>
        <w:pStyle w:val="Heading3"/>
        <w:rPr/>
      </w:pPr>
      <w:bookmarkStart w:colFirst="0" w:colLast="0" w:name="_w6pmu63nt7qa" w:id="3"/>
      <w:bookmarkEnd w:id="3"/>
      <w:r w:rsidDel="00000000" w:rsidR="00000000" w:rsidRPr="00000000">
        <w:rPr>
          <w:rtl w:val="0"/>
        </w:rPr>
        <w:t xml:space="preserve">Wednesday, January 8, 2025</w:t>
      </w:r>
    </w:p>
    <w:p w:rsidR="00000000" w:rsidDel="00000000" w:rsidP="00000000" w:rsidRDefault="00000000" w:rsidRPr="00000000" w14:paraId="00000015">
      <w:pPr>
        <w:rPr/>
      </w:pPr>
      <w:r w:rsidDel="00000000" w:rsidR="00000000" w:rsidRPr="00000000">
        <w:rPr>
          <w:b w:val="1"/>
          <w:bCs w:val="1"/>
          <w:rtl w:val="0"/>
        </w:rPr>
        <w:t xml:space="preserve">12:01 AM (01:30 AM UTC)</w:t>
      </w:r>
      <w:r w:rsidDel="00000000" w:rsidR="00000000" w:rsidRPr="00000000">
        <w:rPr>
          <w:rtl w:val="0"/>
        </w:rPr>
        <w:t xml:space="preserve"> - First VIIRS satellite fire detections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7:00 AM</w:t>
      </w:r>
      <w:r w:rsidDel="00000000" w:rsidR="00000000" w:rsidRPr="00000000">
        <w:rPr>
          <w:rtl w:val="0"/>
        </w:rPr>
        <w:t xml:space="preserve"> - Fire perimeter estimated at 10,000 acres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Throughout Day</w:t>
      </w:r>
      <w:r w:rsidDel="00000000" w:rsidR="00000000" w:rsidRPr="00000000">
        <w:rPr>
          <w:rtl w:val="0"/>
        </w:rPr>
        <w:t xml:space="preserve"> - Catastrophic destruction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Fire spreads through Altadena neighborhoods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Thousands of structures threatened and destroyed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Multiple deaths reported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Emergency services overwhelmed</w:t>
      </w:r>
    </w:p>
    <w:p w:rsidR="00000000" w:rsidDel="00000000" w:rsidP="00000000" w:rsidRDefault="00000000" w:rsidRPr="00000000" w14:paraId="0000001F">
      <w:pPr>
        <w:pStyle w:val="Heading3"/>
        <w:rPr/>
      </w:pPr>
      <w:bookmarkStart w:colFirst="0" w:colLast="0" w:name="_jw2xvhwrtsz1" w:id="4"/>
      <w:bookmarkEnd w:id="4"/>
      <w:r w:rsidDel="00000000" w:rsidR="00000000" w:rsidRPr="00000000">
        <w:rPr>
          <w:rtl w:val="0"/>
        </w:rPr>
        <w:t xml:space="preserve">Following Days (January 9-15, 2025)</w:t>
      </w:r>
    </w:p>
    <w:p w:rsidR="00000000" w:rsidDel="00000000" w:rsidP="00000000" w:rsidRDefault="00000000" w:rsidRPr="00000000" w14:paraId="00000020">
      <w:pPr>
        <w:rPr/>
      </w:pPr>
      <w:r w:rsidDel="00000000" w:rsidR="00000000" w:rsidRPr="00000000">
        <w:rPr>
          <w:b w:val="1"/>
          <w:bCs w:val="1"/>
          <w:rtl w:val="0"/>
        </w:rPr>
        <w:t xml:space="preserve">January 9</w:t>
      </w:r>
      <w:r w:rsidDel="00000000" w:rsidR="00000000" w:rsidRPr="00000000">
        <w:rPr>
          <w:rtl w:val="0"/>
        </w:rPr>
        <w:t xml:space="preserve"> - School closures announced across LA County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January 10-15</w:t>
      </w:r>
      <w:r w:rsidDel="00000000" w:rsidR="00000000" w:rsidRPr="00000000">
        <w:rPr>
          <w:rtl w:val="0"/>
        </w:rPr>
        <w:t xml:space="preserve"> - Fire continues burning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Firefighting efforts intensify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Evacuation zones expand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Community devastation becomes apparent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wqzmccgpqk0t" w:id="5"/>
      <w:bookmarkEnd w:id="5"/>
      <w:r w:rsidDel="00000000" w:rsidR="00000000" w:rsidRPr="00000000">
        <w:rPr>
          <w:rtl w:val="0"/>
        </w:rPr>
        <w:t xml:space="preserve">January 2025: Legal and Organizational Developments</w:t>
      </w:r>
    </w:p>
    <w:p w:rsidR="00000000" w:rsidDel="00000000" w:rsidP="00000000" w:rsidRDefault="00000000" w:rsidRPr="00000000" w14:paraId="0000002A">
      <w:pPr>
        <w:pStyle w:val="Heading3"/>
        <w:rPr/>
      </w:pPr>
      <w:bookmarkStart w:colFirst="0" w:colLast="0" w:name="_4tdfncea8llo" w:id="6"/>
      <w:bookmarkEnd w:id="6"/>
      <w:r w:rsidDel="00000000" w:rsidR="00000000" w:rsidRPr="00000000">
        <w:rPr>
          <w:rtl w:val="0"/>
        </w:rPr>
        <w:t xml:space="preserve">Friday, January 17, 2025</w:t>
      </w:r>
    </w:p>
    <w:p w:rsidR="00000000" w:rsidDel="00000000" w:rsidP="00000000" w:rsidRDefault="00000000" w:rsidRPr="00000000" w14:paraId="0000002B">
      <w:pPr>
        <w:rPr/>
      </w:pPr>
      <w:r w:rsidDel="00000000" w:rsidR="00000000" w:rsidRPr="00000000">
        <w:rPr>
          <w:b w:val="1"/>
          <w:bCs w:val="1"/>
          <w:rtl w:val="0"/>
        </w:rPr>
        <w:t xml:space="preserve">California State Bar Issues Fraud Warning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Three days after Freddy Sayegh's suspension</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Public warning about legal services fraud targeting fire victims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Specific warnings about:</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Soliciting clients in person or by telephone</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Misrepresentations to clients</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Unauthorized practice of law by suspended attorneys</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Mailing communications without proper advertisement labeling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Source:</w:t>
      </w:r>
      <w:r w:rsidDel="00000000" w:rsidR="00000000" w:rsidRPr="00000000">
        <w:rPr>
          <w:rtl w:val="0"/>
        </w:rPr>
        <w:t xml:space="preserve"> </w:t>
      </w:r>
      <w:hyperlink r:id="rId6">
        <w:r w:rsidDel="00000000" w:rsidR="00000000" w:rsidRPr="00000000">
          <w:rPr>
            <w:color w:val="1155cc"/>
            <w:u w:val="single"/>
            <w:rtl w:val="0"/>
          </w:rPr>
          <w:t xml:space="preserve">https://www.calbar.ca.gov/About-Us/News/News-Releases/southern-california-fire-victims-warned-to-beware-of-and-report-legal-services-fraud</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Key Quote: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"The State Bar of California is warning the public to beware of and report potential fraud in response to the fires in Southern California. For vulnerable fire victims who may need a wide range of legal advice, legal services fraud can be committed by nonattorneys, such as 'notarios,' or by licensed lawyers."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bthpk295gtam" w:id="7"/>
      <w:bookmarkEnd w:id="7"/>
      <w:r w:rsidDel="00000000" w:rsidR="00000000" w:rsidRPr="00000000">
        <w:rPr>
          <w:rtl w:val="0"/>
        </w:rPr>
        <w:t xml:space="preserve">February 2025: Freddy Sayegh Suspended</w:t>
      </w:r>
    </w:p>
    <w:p w:rsidR="00000000" w:rsidDel="00000000" w:rsidP="00000000" w:rsidRDefault="00000000" w:rsidRPr="00000000" w14:paraId="0000003D">
      <w:pPr>
        <w:pStyle w:val="Heading3"/>
        <w:rPr/>
      </w:pPr>
      <w:bookmarkStart w:colFirst="0" w:colLast="0" w:name="_cv1s4ro45hji" w:id="8"/>
      <w:bookmarkEnd w:id="8"/>
      <w:r w:rsidDel="00000000" w:rsidR="00000000" w:rsidRPr="00000000">
        <w:rPr>
          <w:rtl w:val="0"/>
        </w:rPr>
        <w:t xml:space="preserve">Friday, February 14, 2025</w:t>
      </w:r>
    </w:p>
    <w:p w:rsidR="00000000" w:rsidDel="00000000" w:rsidP="00000000" w:rsidRDefault="00000000" w:rsidRPr="00000000" w14:paraId="0000003E">
      <w:pPr>
        <w:rPr/>
      </w:pPr>
      <w:r w:rsidDel="00000000" w:rsidR="00000000" w:rsidRPr="00000000">
        <w:rPr>
          <w:b w:val="1"/>
          <w:bCs w:val="1"/>
          <w:rtl w:val="0"/>
        </w:rPr>
        <w:t xml:space="preserve">Freddy Sayegh's Law License Suspended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State Bar Number:</w:t>
      </w:r>
      <w:r w:rsidDel="00000000" w:rsidR="00000000" w:rsidRPr="00000000">
        <w:rPr>
          <w:rtl w:val="0"/>
        </w:rPr>
        <w:t xml:space="preserve"> 230297</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Not eligible to practice law in California</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Case Number:</w:t>
      </w:r>
      <w:r w:rsidDel="00000000" w:rsidR="00000000" w:rsidRPr="00000000">
        <w:rPr>
          <w:rtl w:val="0"/>
        </w:rPr>
        <w:t xml:space="preserve"> 24-O-30088</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Effective Date:</w:t>
      </w:r>
      <w:r w:rsidDel="00000000" w:rsidR="00000000" w:rsidRPr="00000000">
        <w:rPr>
          <w:rtl w:val="0"/>
        </w:rPr>
        <w:t xml:space="preserve"> February 14, 2025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Disciplinary charges filed March 29, 2024 (TWO separate cases: 24-O-30088 and 24-O-30089)</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Charges filed </w:t>
      </w:r>
      <w:r w:rsidDel="00000000" w:rsidR="00000000" w:rsidRPr="00000000">
        <w:rPr>
          <w:b w:val="1"/>
          <w:bCs w:val="1"/>
          <w:rtl w:val="0"/>
        </w:rPr>
        <w:t xml:space="preserve">before</w:t>
      </w:r>
      <w:r w:rsidDel="00000000" w:rsidR="00000000" w:rsidRPr="00000000">
        <w:rPr>
          <w:rtl w:val="0"/>
        </w:rPr>
        <w:t xml:space="preserve"> the Eaton Fire occurred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This is Sayegh's </w:t>
      </w:r>
      <w:r w:rsidDel="00000000" w:rsidR="00000000" w:rsidRPr="00000000">
        <w:rPr>
          <w:b w:val="1"/>
          <w:bCs w:val="1"/>
          <w:rtl w:val="0"/>
        </w:rPr>
        <w:t xml:space="preserve">second suspension</w:t>
      </w:r>
      <w:r w:rsidDel="00000000" w:rsidR="00000000" w:rsidRPr="00000000">
        <w:rPr>
          <w:rtl w:val="0"/>
        </w:rPr>
        <w:t xml:space="preserve">:</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First suspension: February 8, 2020 (Case 16-O-13109)</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Reinstated: April 21, 2021</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Second suspension: February 14, 2025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Reasons for Discipline: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Failing to perform with competence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Misrepresentations to clients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Four years probation with minimum three-year actual suspension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Source:</w:t>
      </w:r>
      <w:r w:rsidDel="00000000" w:rsidR="00000000" w:rsidRPr="00000000">
        <w:rPr>
          <w:rtl w:val="0"/>
        </w:rPr>
        <w:t xml:space="preserve"> California State Bar Attorney Search - </w:t>
      </w:r>
      <w:hyperlink r:id="rId7">
        <w:r w:rsidDel="00000000" w:rsidR="00000000" w:rsidRPr="00000000">
          <w:rPr>
            <w:color w:val="1155cc"/>
            <w:u w:val="single"/>
            <w:rtl w:val="0"/>
          </w:rPr>
          <w:t xml:space="preserve">https://apps.calbar.ca.gov/attorney/Licensee/Detail/230297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3v3xky4o980u" w:id="9"/>
      <w:bookmarkEnd w:id="9"/>
      <w:r w:rsidDel="00000000" w:rsidR="00000000" w:rsidRPr="00000000">
        <w:rPr>
          <w:rtl w:val="0"/>
        </w:rPr>
        <w:t xml:space="preserve">January-March 2025: LA Fire Justice Activities</w:t>
      </w:r>
    </w:p>
    <w:p w:rsidR="00000000" w:rsidDel="00000000" w:rsidP="00000000" w:rsidRDefault="00000000" w:rsidRPr="00000000" w14:paraId="00000058">
      <w:pPr>
        <w:pStyle w:val="Heading3"/>
        <w:rPr/>
      </w:pPr>
      <w:bookmarkStart w:colFirst="0" w:colLast="0" w:name="_kxwgyvj9w76r" w:id="10"/>
      <w:bookmarkEnd w:id="10"/>
      <w:r w:rsidDel="00000000" w:rsidR="00000000" w:rsidRPr="00000000">
        <w:rPr>
          <w:rtl w:val="0"/>
        </w:rPr>
        <w:t xml:space="preserve">January-March 2025 (Exact dates unclear)</w:t>
      </w:r>
    </w:p>
    <w:p w:rsidR="00000000" w:rsidDel="00000000" w:rsidP="00000000" w:rsidRDefault="00000000" w:rsidRPr="00000000" w14:paraId="00000059">
      <w:pPr>
        <w:rPr/>
      </w:pPr>
      <w:r w:rsidDel="00000000" w:rsidR="00000000" w:rsidRPr="00000000">
        <w:rPr>
          <w:b w:val="1"/>
          <w:bCs w:val="1"/>
          <w:rtl w:val="0"/>
        </w:rPr>
        <w:t xml:space="preserve">LA Fire Justice Emerges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Organization begins soliciting Eaton Fire victims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Hosts town hall meetings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Presents evidence against Southern California Edison</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Collects client sign-ups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Community outreach events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Town hall presentations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Media appearances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Website launch (lafirejustice.com)</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Social media campaigns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Public Messaging: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ind w:left="600" w:right="600" w:firstLine="0"/>
        <w:rPr/>
      </w:pPr>
      <w:r w:rsidDel="00000000" w:rsidR="00000000" w:rsidRPr="00000000">
        <w:rPr>
          <w:rtl w:val="0"/>
        </w:rPr>
        <w:t xml:space="preserve">"Together, We Will Hold Southern California Edison Accountable"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3mndewi6wr5f" w:id="11"/>
      <w:bookmarkEnd w:id="11"/>
      <w:r w:rsidDel="00000000" w:rsidR="00000000" w:rsidRPr="00000000">
        <w:rPr>
          <w:rtl w:val="0"/>
        </w:rPr>
        <w:t xml:space="preserve">June 2025: Alta Design Works LLC Formed</w:t>
      </w:r>
    </w:p>
    <w:p w:rsidR="00000000" w:rsidDel="00000000" w:rsidP="00000000" w:rsidRDefault="00000000" w:rsidRPr="00000000" w14:paraId="0000006E">
      <w:pPr>
        <w:pStyle w:val="Heading3"/>
        <w:rPr/>
      </w:pPr>
      <w:bookmarkStart w:colFirst="0" w:colLast="0" w:name="_cb1s1zr1sja" w:id="12"/>
      <w:bookmarkEnd w:id="12"/>
      <w:r w:rsidDel="00000000" w:rsidR="00000000" w:rsidRPr="00000000">
        <w:rPr>
          <w:rtl w:val="0"/>
        </w:rPr>
        <w:t xml:space="preserve">Wednesday, June 18, 2025</w:t>
      </w:r>
    </w:p>
    <w:p w:rsidR="00000000" w:rsidDel="00000000" w:rsidP="00000000" w:rsidRDefault="00000000" w:rsidRPr="00000000" w14:paraId="0000006F">
      <w:pPr>
        <w:rPr/>
      </w:pPr>
      <w:r w:rsidDel="00000000" w:rsidR="00000000" w:rsidRPr="00000000">
        <w:rPr>
          <w:b w:val="1"/>
          <w:bCs w:val="1"/>
          <w:rtl w:val="0"/>
        </w:rPr>
        <w:t xml:space="preserve">Alta Design Works LLC Registered</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Entity Number:</w:t>
      </w:r>
      <w:r w:rsidDel="00000000" w:rsidR="00000000" w:rsidRPr="00000000">
        <w:rPr>
          <w:rtl w:val="0"/>
        </w:rPr>
        <w:t xml:space="preserve"> B20250171628</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Entity Type:</w:t>
      </w:r>
      <w:r w:rsidDel="00000000" w:rsidR="00000000" w:rsidRPr="00000000">
        <w:rPr>
          <w:rtl w:val="0"/>
        </w:rPr>
        <w:t xml:space="preserve"> Limited Liability Company - CA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Formed In:</w:t>
      </w:r>
      <w:r w:rsidDel="00000000" w:rsidR="00000000" w:rsidRPr="00000000">
        <w:rPr>
          <w:rtl w:val="0"/>
        </w:rPr>
        <w:t xml:space="preserve"> California</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Registered Agent:</w:t>
      </w:r>
      <w:r w:rsidDel="00000000" w:rsidR="00000000" w:rsidRPr="00000000">
        <w:rPr>
          <w:rtl w:val="0"/>
        </w:rPr>
        <w:t xml:space="preserve"> </w:t>
      </w:r>
      <w:r w:rsidDel="00000000" w:rsidR="00000000" w:rsidRPr="00000000">
        <w:rPr>
          <w:b w:val="1"/>
          <w:bCs w:val="1"/>
          <w:rtl w:val="0"/>
        </w:rPr>
        <w:t xml:space="preserve">Fahed Sayegh</w:t>
      </w:r>
      <w:r w:rsidDel="00000000" w:rsidR="00000000" w:rsidRPr="00000000">
        <w:rPr>
          <w:rtl w:val="0"/>
        </w:rPr>
        <w:t xml:space="preserve"> (individual)</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Address:</w:t>
      </w:r>
      <w:r w:rsidDel="00000000" w:rsidR="00000000" w:rsidRPr="00000000">
        <w:rPr>
          <w:rtl w:val="0"/>
        </w:rPr>
        <w:t xml:space="preserve"> 407 East Woodbury, Altadena, CA 91001 (same as The Foxx Firm)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Timing Significance: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Formed </w:t>
      </w:r>
      <w:r w:rsidDel="00000000" w:rsidR="00000000" w:rsidRPr="00000000">
        <w:rPr>
          <w:b w:val="1"/>
          <w:bCs w:val="1"/>
          <w:rtl w:val="0"/>
        </w:rPr>
        <w:t xml:space="preserve">5 months</w:t>
      </w:r>
      <w:r w:rsidDel="00000000" w:rsidR="00000000" w:rsidRPr="00000000">
        <w:rPr>
          <w:rtl w:val="0"/>
        </w:rPr>
        <w:t xml:space="preserve"> after the Eaton Fire</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Formed </w:t>
      </w:r>
      <w:r w:rsidDel="00000000" w:rsidR="00000000" w:rsidRPr="00000000">
        <w:rPr>
          <w:b w:val="1"/>
          <w:bCs w:val="1"/>
          <w:rtl w:val="0"/>
        </w:rPr>
        <w:t xml:space="preserve">4 months</w:t>
      </w:r>
      <w:r w:rsidDel="00000000" w:rsidR="00000000" w:rsidRPr="00000000">
        <w:rPr>
          <w:rtl w:val="0"/>
        </w:rPr>
        <w:t xml:space="preserve"> after Freddy Sayegh's law license suspension</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Freddy Sayegh publicly identifies as "Director of Alta Design Works"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Source:</w:t>
      </w:r>
      <w:r w:rsidDel="00000000" w:rsidR="00000000" w:rsidRPr="00000000">
        <w:rPr>
          <w:rtl w:val="0"/>
        </w:rPr>
        <w:t xml:space="preserve"> California Secretary of State Business Entity Search - </w:t>
      </w:r>
      <w:hyperlink r:id="rId8">
        <w:r w:rsidDel="00000000" w:rsidR="00000000" w:rsidRPr="00000000">
          <w:rPr>
            <w:color w:val="1155cc"/>
            <w:u w:val="single"/>
            <w:rtl w:val="0"/>
          </w:rPr>
          <w:t xml:space="preserve">https://bizfileonline.sos.ca.gov/search/business</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fxga9ag42mll" w:id="13"/>
      <w:bookmarkEnd w:id="13"/>
      <w:r w:rsidDel="00000000" w:rsidR="00000000" w:rsidRPr="00000000">
        <w:rPr>
          <w:rtl w:val="0"/>
        </w:rPr>
        <w:t xml:space="preserve">Complete Chronological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Jan 7, 2025 (6:18 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Eaton Fire ignites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Catastrophic wildfire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Jan 7-8,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Rapid fire 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Altadena devastated, thousands displaced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Jan 17,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State Bar fraud warning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Warning about suspended attorneys targeting victims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Jan-Mar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LA Fire Justice emerges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Organization begins soliciting fire victims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Feb 14,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Freddy Sayegh suspended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Not eligible to practice law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Mar 29,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Disciplinary charges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Two cases filed against Sayegh (before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June 18,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Alta Design Works LLC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Sayegh as registered agent (while suspended)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Nov 23,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Current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Investigation reveals complex entity network</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vtz5qch5dtio" w:id="14"/>
      <w:bookmarkEnd w:id="14"/>
      <w:r w:rsidDel="00000000" w:rsidR="00000000" w:rsidRPr="00000000">
        <w:rPr>
          <w:rtl w:val="0"/>
        </w:rPr>
        <w:t xml:space="preserve">Critical Timeline Analysis</w:t>
      </w:r>
    </w:p>
    <w:p w:rsidR="00000000" w:rsidDel="00000000" w:rsidP="00000000" w:rsidRDefault="00000000" w:rsidRPr="00000000" w14:paraId="000000A0">
      <w:pPr>
        <w:pStyle w:val="Heading3"/>
        <w:rPr/>
      </w:pPr>
      <w:bookmarkStart w:colFirst="0" w:colLast="0" w:name="_euohr1fkh4tt" w:id="15"/>
      <w:bookmarkEnd w:id="15"/>
      <w:r w:rsidDel="00000000" w:rsidR="00000000" w:rsidRPr="00000000">
        <w:rPr>
          <w:rtl w:val="0"/>
        </w:rPr>
        <w:t xml:space="preserve">Suspicious Timing Patterns</w:t>
      </w:r>
    </w:p>
    <w:p w:rsidR="00000000" w:rsidDel="00000000" w:rsidP="00000000" w:rsidRDefault="00000000" w:rsidRPr="00000000" w14:paraId="000000A1">
      <w:pPr>
        <w:rPr/>
      </w:pPr>
      <w:r w:rsidDel="00000000" w:rsidR="00000000" w:rsidRPr="00000000">
        <w:rPr>
          <w:b w:val="1"/>
          <w:bCs w:val="1"/>
          <w:rtl w:val="0"/>
        </w:rPr>
        <w:t xml:space="preserve">1. State Bar Warning (3 days after Sayegh's suspension):</w:t>
      </w:r>
      <w:r w:rsidDel="00000000" w:rsidR="00000000" w:rsidRPr="00000000">
        <w:rPr>
          <w:rtl w:val="0"/>
        </w:rPr>
        <w:t xml:space="preserve"> The California State Bar issued a public warning about legal services fraud targeting fire victims on </w:t>
      </w:r>
      <w:r w:rsidDel="00000000" w:rsidR="00000000" w:rsidRPr="00000000">
        <w:rPr>
          <w:b w:val="1"/>
          <w:bCs w:val="1"/>
          <w:rtl w:val="0"/>
        </w:rPr>
        <w:t xml:space="preserve">January 17, 2025</w:t>
      </w:r>
      <w:r w:rsidDel="00000000" w:rsidR="00000000" w:rsidRPr="00000000">
        <w:rPr>
          <w:rtl w:val="0"/>
        </w:rPr>
        <w:t xml:space="preserve">, just </w:t>
      </w:r>
      <w:r w:rsidDel="00000000" w:rsidR="00000000" w:rsidRPr="00000000">
        <w:rPr>
          <w:b w:val="1"/>
          <w:bCs w:val="1"/>
          <w:rtl w:val="0"/>
        </w:rPr>
        <w:t xml:space="preserve">three days</w:t>
      </w:r>
      <w:r w:rsidDel="00000000" w:rsidR="00000000" w:rsidRPr="00000000">
        <w:rPr>
          <w:rtl w:val="0"/>
        </w:rPr>
        <w:t xml:space="preserve"> after Freddy Sayegh's law license was suspended on February 14, 2025.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CORRECTION:</w:t>
      </w:r>
      <w:r w:rsidDel="00000000" w:rsidR="00000000" w:rsidRPr="00000000">
        <w:rPr>
          <w:rtl w:val="0"/>
        </w:rPr>
        <w:t xml:space="preserve"> The State Bar warning was issued on </w:t>
      </w:r>
      <w:r w:rsidDel="00000000" w:rsidR="00000000" w:rsidRPr="00000000">
        <w:rPr>
          <w:b w:val="1"/>
          <w:bCs w:val="1"/>
          <w:rtl w:val="0"/>
        </w:rPr>
        <w:t xml:space="preserve">January 17, 2025</w:t>
      </w:r>
      <w:r w:rsidDel="00000000" w:rsidR="00000000" w:rsidRPr="00000000">
        <w:rPr>
          <w:rtl w:val="0"/>
        </w:rPr>
        <w:t xml:space="preserve">, which is </w:t>
      </w:r>
      <w:r w:rsidDel="00000000" w:rsidR="00000000" w:rsidRPr="00000000">
        <w:rPr>
          <w:b w:val="1"/>
          <w:bCs w:val="1"/>
          <w:rtl w:val="0"/>
        </w:rPr>
        <w:t xml:space="preserve">before</w:t>
      </w:r>
      <w:r w:rsidDel="00000000" w:rsidR="00000000" w:rsidRPr="00000000">
        <w:rPr>
          <w:rtl w:val="0"/>
        </w:rPr>
        <w:t xml:space="preserve"> Freddy Sayegh's suspension on </w:t>
      </w:r>
      <w:r w:rsidDel="00000000" w:rsidR="00000000" w:rsidRPr="00000000">
        <w:rPr>
          <w:b w:val="1"/>
          <w:bCs w:val="1"/>
          <w:rtl w:val="0"/>
        </w:rPr>
        <w:t xml:space="preserve">February 14, 2025</w:t>
      </w:r>
      <w:r w:rsidDel="00000000" w:rsidR="00000000" w:rsidRPr="00000000">
        <w:rPr>
          <w:rtl w:val="0"/>
        </w:rPr>
        <w:t xml:space="preserve">. This means: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The warning was issued </w:t>
      </w:r>
      <w:r w:rsidDel="00000000" w:rsidR="00000000" w:rsidRPr="00000000">
        <w:rPr>
          <w:b w:val="1"/>
          <w:bCs w:val="1"/>
          <w:rtl w:val="0"/>
        </w:rPr>
        <w:t xml:space="preserve">one month before</w:t>
      </w:r>
      <w:r w:rsidDel="00000000" w:rsidR="00000000" w:rsidRPr="00000000">
        <w:rPr>
          <w:rtl w:val="0"/>
        </w:rPr>
        <w:t xml:space="preserve"> Sayegh's suspension</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The warning was issued </w:t>
      </w:r>
      <w:r w:rsidDel="00000000" w:rsidR="00000000" w:rsidRPr="00000000">
        <w:rPr>
          <w:b w:val="1"/>
          <w:bCs w:val="1"/>
          <w:rtl w:val="0"/>
        </w:rPr>
        <w:t xml:space="preserve">10 days after</w:t>
      </w:r>
      <w:r w:rsidDel="00000000" w:rsidR="00000000" w:rsidRPr="00000000">
        <w:rPr>
          <w:rtl w:val="0"/>
        </w:rPr>
        <w:t xml:space="preserve"> the Eaton Fire started</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The State Bar was already concerned about fraud targeting fire victims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timing suggests the State Bar was responding to </w:t>
      </w:r>
      <w:r w:rsidDel="00000000" w:rsidR="00000000" w:rsidRPr="00000000">
        <w:rPr>
          <w:b w:val="1"/>
          <w:bCs w:val="1"/>
          <w:rtl w:val="0"/>
        </w:rPr>
        <w:t xml:space="preserve">immediate concerns</w:t>
      </w:r>
      <w:r w:rsidDel="00000000" w:rsidR="00000000" w:rsidRPr="00000000">
        <w:rPr>
          <w:rtl w:val="0"/>
        </w:rPr>
        <w:t xml:space="preserve"> about fraud in the wake of the fire, not specifically about Freddy Sayegh's case.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 LA Fire Justice Emergence (During Sayegh's Suspension):</w:t>
      </w:r>
      <w:r w:rsidDel="00000000" w:rsidR="00000000" w:rsidRPr="00000000">
        <w:rPr>
          <w:rtl w:val="0"/>
        </w:rPr>
        <w:t xml:space="preserve"> LA Fire Justice became active in soliciting fire victims </w:t>
      </w:r>
      <w:r w:rsidDel="00000000" w:rsidR="00000000" w:rsidRPr="00000000">
        <w:rPr>
          <w:b w:val="1"/>
          <w:bCs w:val="1"/>
          <w:rtl w:val="0"/>
        </w:rPr>
        <w:t xml:space="preserve">while Freddy Sayegh was suspended</w:t>
      </w:r>
      <w:r w:rsidDel="00000000" w:rsidR="00000000" w:rsidRPr="00000000">
        <w:rPr>
          <w:rtl w:val="0"/>
        </w:rPr>
        <w:t xml:space="preserve"> from practicing law. If Sayegh is involved in LA Fire Justice operations (as suggested by his public associations), this raises questions about: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Unauthorized practice of law</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Using non-attorney intermediaries to circumvent suspension</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Directing legal services while suspended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3. Alta Design Works Formation (4 months after suspension):</w:t>
      </w:r>
      <w:r w:rsidDel="00000000" w:rsidR="00000000" w:rsidRPr="00000000">
        <w:rPr>
          <w:rtl w:val="0"/>
        </w:rPr>
        <w:t xml:space="preserve"> Freddy Sayegh formed Alta Design Works LLC on </w:t>
      </w:r>
      <w:r w:rsidDel="00000000" w:rsidR="00000000" w:rsidRPr="00000000">
        <w:rPr>
          <w:b w:val="1"/>
          <w:bCs w:val="1"/>
          <w:rtl w:val="0"/>
        </w:rPr>
        <w:t xml:space="preserve">June 18, 2025</w:t>
      </w:r>
      <w:r w:rsidDel="00000000" w:rsidR="00000000" w:rsidRPr="00000000">
        <w:rPr>
          <w:rtl w:val="0"/>
        </w:rPr>
        <w:t xml:space="preserve">, four months after his law license was suspended. This suggests: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Establishing alternative business structure while unable to practice law</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Potential vehicle for continuing to work with fire victims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Connection to LA Fire Justice and Altadena Coalition activities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4. Disciplinary Charges Filed Before Fire:</w:t>
      </w:r>
      <w:r w:rsidDel="00000000" w:rsidR="00000000" w:rsidRPr="00000000">
        <w:rPr>
          <w:rtl w:val="0"/>
        </w:rPr>
        <w:t xml:space="preserve"> The disciplinary charges against Freddy Sayegh were filed on </w:t>
      </w:r>
      <w:r w:rsidDel="00000000" w:rsidR="00000000" w:rsidRPr="00000000">
        <w:rPr>
          <w:b w:val="1"/>
          <w:bCs w:val="1"/>
          <w:rtl w:val="0"/>
        </w:rPr>
        <w:t xml:space="preserve">March 29, 2024</w:t>
      </w:r>
      <w:r w:rsidDel="00000000" w:rsidR="00000000" w:rsidRPr="00000000">
        <w:rPr>
          <w:rtl w:val="0"/>
        </w:rPr>
        <w:t xml:space="preserve">, which was </w:t>
      </w:r>
      <w:r w:rsidDel="00000000" w:rsidR="00000000" w:rsidRPr="00000000">
        <w:rPr>
          <w:b w:val="1"/>
          <w:bCs w:val="1"/>
          <w:rtl w:val="0"/>
        </w:rPr>
        <w:t xml:space="preserve">9 months before</w:t>
      </w:r>
      <w:r w:rsidDel="00000000" w:rsidR="00000000" w:rsidRPr="00000000">
        <w:rPr>
          <w:rtl w:val="0"/>
        </w:rPr>
        <w:t xml:space="preserve"> the Eaton Fire. This means: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Sayegh was already under investigation when the fire occurred</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He knew he was facing potential suspension</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He may have been planning alternative business structures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neb9qv7hl27" w:id="16"/>
      <w:bookmarkEnd w:id="16"/>
      <w:r w:rsidDel="00000000" w:rsidR="00000000" w:rsidRPr="00000000">
        <w:rPr>
          <w:rtl w:val="0"/>
        </w:rPr>
        <w:t xml:space="preserve">Entity Relationship Timeline</w:t>
      </w:r>
    </w:p>
    <w:p w:rsidR="00000000" w:rsidDel="00000000" w:rsidP="00000000" w:rsidRDefault="00000000" w:rsidRPr="00000000" w14:paraId="000000BF">
      <w:pPr>
        <w:pStyle w:val="Heading3"/>
        <w:rPr/>
      </w:pPr>
      <w:bookmarkStart w:colFirst="0" w:colLast="0" w:name="_mgnhsickob0s" w:id="17"/>
      <w:bookmarkEnd w:id="17"/>
      <w:r w:rsidDel="00000000" w:rsidR="00000000" w:rsidRPr="00000000">
        <w:rPr>
          <w:rtl w:val="0"/>
        </w:rPr>
        <w:t xml:space="preserve">Pre-Fire Entities</w:t>
      </w:r>
    </w:p>
    <w:p w:rsidR="00000000" w:rsidDel="00000000" w:rsidP="00000000" w:rsidRDefault="00000000" w:rsidRPr="00000000" w14:paraId="000000C0">
      <w:pPr>
        <w:rPr/>
      </w:pPr>
      <w:r w:rsidDel="00000000" w:rsidR="00000000" w:rsidRPr="00000000">
        <w:rPr>
          <w:b w:val="1"/>
          <w:bCs w:val="1"/>
          <w:rtl w:val="0"/>
        </w:rPr>
        <w:t xml:space="preserve">The Foxx Firm, Inc.</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Freddy Sayegh's law firm</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Address: 407 E Woodbury Rd, Altadena, CA 91001-2923</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Status: Existing before fire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Sunridge Law Group</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Law firm (details unclear)</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Copyright holder of LA Fire Justice website</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Relationship to Sayegh unclear</w:t>
      </w:r>
    </w:p>
    <w:p w:rsidR="00000000" w:rsidDel="00000000" w:rsidP="00000000" w:rsidRDefault="00000000" w:rsidRPr="00000000" w14:paraId="000000CB">
      <w:pPr>
        <w:pStyle w:val="Heading3"/>
        <w:rPr/>
      </w:pPr>
      <w:bookmarkStart w:colFirst="0" w:colLast="0" w:name="_xj9gtv1tzs30" w:id="18"/>
      <w:bookmarkEnd w:id="18"/>
      <w:r w:rsidDel="00000000" w:rsidR="00000000" w:rsidRPr="00000000">
        <w:rPr>
          <w:rtl w:val="0"/>
        </w:rPr>
        <w:t xml:space="preserve">Post-Fire Entities</w:t>
      </w:r>
    </w:p>
    <w:p w:rsidR="00000000" w:rsidDel="00000000" w:rsidP="00000000" w:rsidRDefault="00000000" w:rsidRPr="00000000" w14:paraId="000000CC">
      <w:pPr>
        <w:rPr/>
      </w:pPr>
      <w:r w:rsidDel="00000000" w:rsidR="00000000" w:rsidRPr="00000000">
        <w:rPr>
          <w:b w:val="1"/>
          <w:bCs w:val="1"/>
          <w:rtl w:val="0"/>
        </w:rPr>
        <w:t xml:space="preserve">LA Fire Justice</w:t>
      </w:r>
      <w:r w:rsidDel="00000000" w:rsidR="00000000" w:rsidRPr="00000000">
        <w:rPr>
          <w:rtl w:val="0"/>
        </w:rPr>
        <w:t xml:space="preserve"> (January-March 2025)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Emerges after fire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NOT registered as nonprofit</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NOT registered with California AG</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NOT registered with IRS as 501(c)(3)</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Website owned by Sunridge Law Group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Altadena Coalition</w:t>
      </w:r>
      <w:r w:rsidDel="00000000" w:rsidR="00000000" w:rsidRPr="00000000">
        <w:rPr>
          <w:rtl w:val="0"/>
        </w:rPr>
        <w:t xml:space="preserve"> (Timing unclear)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Community organization</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Co-founded by Freddy Sayegh</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Partners with Alta Design Works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Alta Design Works LLC</w:t>
      </w:r>
      <w:r w:rsidDel="00000000" w:rsidR="00000000" w:rsidRPr="00000000">
        <w:rPr>
          <w:rtl w:val="0"/>
        </w:rPr>
        <w:t xml:space="preserve"> (June 18, 2025)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Formed 5 months after fire</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Freddy Sayegh as registered agent</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For-profit LLC, not nonprofit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pqtsk13ma0xw" w:id="19"/>
      <w:bookmarkEnd w:id="19"/>
      <w:r w:rsidDel="00000000" w:rsidR="00000000" w:rsidRPr="00000000">
        <w:rPr>
          <w:rtl w:val="0"/>
        </w:rPr>
        <w:t xml:space="preserve">Red Flags in Timeline</w:t>
      </w:r>
    </w:p>
    <w:p w:rsidR="00000000" w:rsidDel="00000000" w:rsidP="00000000" w:rsidRDefault="00000000" w:rsidRPr="00000000" w14:paraId="000000E2">
      <w:pPr>
        <w:rPr/>
      </w:pPr>
      <w:r w:rsidDel="00000000" w:rsidR="00000000" w:rsidRPr="00000000">
        <w:rPr>
          <w:b w:val="1"/>
          <w:bCs w:val="1"/>
          <w:rtl w:val="0"/>
        </w:rPr>
        <w:t xml:space="preserve">1. Operating While Suspended:</w:t>
      </w:r>
      <w:r w:rsidDel="00000000" w:rsidR="00000000" w:rsidRPr="00000000">
        <w:rPr>
          <w:rtl w:val="0"/>
        </w:rPr>
        <w:t xml:space="preserve"> If Freddy Sayegh is providing legal services or advice through LA Fire Justice, Alta Design Works, or Altadena Coalition while his law license is suspended, this constitutes </w:t>
      </w:r>
      <w:r w:rsidDel="00000000" w:rsidR="00000000" w:rsidRPr="00000000">
        <w:rPr>
          <w:b w:val="1"/>
          <w:bCs w:val="1"/>
          <w:rtl w:val="0"/>
        </w:rPr>
        <w:t xml:space="preserve">unauthorized practice of law</w:t>
      </w:r>
      <w:r w:rsidDel="00000000" w:rsidR="00000000" w:rsidRPr="00000000">
        <w:rPr>
          <w:rtl w:val="0"/>
        </w:rPr>
        <w:t xml:space="preserve"> under California Business and Professions Code Section 6125.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2. Multi-Entity Structure:</w:t>
      </w:r>
      <w:r w:rsidDel="00000000" w:rsidR="00000000" w:rsidRPr="00000000">
        <w:rPr>
          <w:rtl w:val="0"/>
        </w:rPr>
        <w:t xml:space="preserve"> The creation of multiple entities (LA Fire Justice, Alta Design Works, Altadena Coalition) after the fire suggests a deliberate strategy 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Create confusion about organizational structure</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Avoid regulatory oversight</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Circumvent attorney discipline restrictions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3. Timing of Alta Design Works Formation:</w:t>
      </w:r>
      <w:r w:rsidDel="00000000" w:rsidR="00000000" w:rsidRPr="00000000">
        <w:rPr>
          <w:rtl w:val="0"/>
        </w:rPr>
        <w:t xml:space="preserve"> Forming a new LLC four months after suspension suggests: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Establishing alternative income source</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Creating entity to continue working with fire victims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Potential vehicle for unauthorized practice of law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4. Lack of Transparency:</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LA Fire Justice not registered as nonprofit despite name</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No disclosure of Freddy Sayegh's suspended status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Complex web of entities with unclear relationships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Sayegh not listed on LA Fire Justice website despite public association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xbiyytblasdy" w:id="20"/>
      <w:bookmarkEnd w:id="20"/>
      <w:r w:rsidDel="00000000" w:rsidR="00000000" w:rsidRPr="00000000">
        <w:rPr>
          <w:rtl w:val="0"/>
        </w:rPr>
        <w:t xml:space="preserve">Conclusion</w:t>
      </w:r>
    </w:p>
    <w:p w:rsidR="00000000" w:rsidDel="00000000" w:rsidP="00000000" w:rsidRDefault="00000000" w:rsidRPr="00000000" w14:paraId="000000F9">
      <w:pPr>
        <w:rPr/>
      </w:pPr>
      <w:r w:rsidDel="00000000" w:rsidR="00000000" w:rsidRPr="00000000">
        <w:rPr>
          <w:rtl w:val="0"/>
        </w:rPr>
        <w:t xml:space="preserve">The timeline reveals a pattern of suspicious activities centered around Freddy Sayegh and LA Fire Justice in the aftermath of the Eaton Fire. The formation of multiple entities, the timing of Sayegh's suspension, and the lack of transparency about organizational structure all raise serious concerns about potential fraud targeting vulnerable fire victims.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California State Bar's warning about legal services fraud, issued just 10 days after the fire, appears prescient given the subsequent emergence of LA Fire Justice and related entities. Fire victims should be extremely cautious about any organization or individual soliciting their participation in litigation, especially those with unclear organizational structures or undisclosed attorney discipline issues.</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lbar.ca.gov/About-Us/News/News-Releases/southern-california-fire-victims-warned-to-beware-of-and-report-legal-services-fraud" TargetMode="External"/><Relationship Id="rId7" Type="http://schemas.openxmlformats.org/officeDocument/2006/relationships/hyperlink" Target="https://apps.calbar.ca.gov/attorney/Licensee/Detail/230297" TargetMode="External"/><Relationship Id="rId8" Type="http://schemas.openxmlformats.org/officeDocument/2006/relationships/hyperlink" Target="https://bizfileonline.sos.ca.gov/search/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