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80" w:before="480" w:lineRule="auto"/>
        <w:rPr/>
      </w:pPr>
      <w:r w:rsidDel="00000000" w:rsidR="00000000" w:rsidRPr="00000000">
        <w:rPr>
          <w:rtl w:val="0"/>
        </w:rPr>
        <w:t xml:space="preserve">The recording of the Altadena police visit on January 2, 2026, provides critical contemporaneous evidence that can be used to dismantle Freddy Sayegh’s narrative and secure a safe relocation for Nuha and her children.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jwd3dsar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Supporting the Move-Away Request</w:t>
      </w:r>
    </w:p>
    <w:p w:rsidR="00000000" w:rsidDel="00000000" w:rsidP="00000000" w:rsidRDefault="00000000" w:rsidRPr="00000000" w14:paraId="00000003">
      <w:pPr>
        <w:spacing w:after="480" w:before="480" w:lineRule="auto"/>
        <w:rPr/>
      </w:pPr>
      <w:r w:rsidDel="00000000" w:rsidR="00000000" w:rsidRPr="00000000">
        <w:rPr>
          <w:rtl w:val="0"/>
        </w:rPr>
        <w:t xml:space="preserve">The recording serves as a forensic "snapshot" of the environment Nuha characterizes as "toxic" and "terrorist".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 Witness Testimony:</w:t>
      </w:r>
      <w:r w:rsidDel="00000000" w:rsidR="00000000" w:rsidRPr="00000000">
        <w:rPr>
          <w:rtl w:val="0"/>
        </w:rPr>
        <w:t xml:space="preserve"> 13-year-old Mia provides firsthand accounts of a high-stress, overcrowded home where she feels only "</w:t>
      </w:r>
      <w:r w:rsidDel="00000000" w:rsidR="00000000" w:rsidRPr="00000000">
        <w:rPr>
          <w:b w:val="1"/>
          <w:bCs w:val="1"/>
          <w:rtl w:val="0"/>
        </w:rPr>
        <w:t xml:space="preserve">somewhat</w:t>
      </w:r>
      <w:r w:rsidDel="00000000" w:rsidR="00000000" w:rsidRPr="00000000">
        <w:rPr>
          <w:rtl w:val="0"/>
        </w:rPr>
        <w:t xml:space="preserve">" safe.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Corroborating Coercive Control:</w:t>
      </w:r>
      <w:r w:rsidDel="00000000" w:rsidR="00000000" w:rsidRPr="00000000">
        <w:rPr>
          <w:rtl w:val="0"/>
        </w:rPr>
        <w:t xml:space="preserve"> Mia explicitly states that her father "</w:t>
      </w:r>
      <w:r w:rsidDel="00000000" w:rsidR="00000000" w:rsidRPr="00000000">
        <w:rPr>
          <w:b w:val="1"/>
          <w:bCs w:val="1"/>
          <w:rtl w:val="0"/>
        </w:rPr>
        <w:t xml:space="preserve">didn’t really let me and my brother talk to my mom</w:t>
      </w:r>
      <w:r w:rsidDel="00000000" w:rsidR="00000000" w:rsidRPr="00000000">
        <w:rPr>
          <w:rtl w:val="0"/>
        </w:rPr>
        <w:t xml:space="preserve">," which validates Nuha’s claims that Freddy is systematically sabotaging her maternal bond.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Establishing the Need for a "Sanctuary":</w:t>
      </w:r>
      <w:r w:rsidDel="00000000" w:rsidR="00000000" w:rsidRPr="00000000">
        <w:rPr>
          <w:rtl w:val="0"/>
        </w:rPr>
        <w:t xml:space="preserve"> This evidence supports Nuha’s petition for a "</w:t>
      </w:r>
      <w:r w:rsidDel="00000000" w:rsidR="00000000" w:rsidRPr="00000000">
        <w:rPr>
          <w:b w:val="1"/>
          <w:bCs w:val="1"/>
          <w:rtl w:val="0"/>
        </w:rPr>
        <w:t xml:space="preserve">Sanctuary on the Coast</w:t>
      </w:r>
      <w:r w:rsidDel="00000000" w:rsidR="00000000" w:rsidRPr="00000000">
        <w:rPr>
          <w:rtl w:val="0"/>
        </w:rPr>
        <w:t xml:space="preserve">" by proving that the current environment prevents the children from "breathing" and requires several days of psychological decompression after every visit.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6wu8vikwh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Legal Consequences of Phone Restrictions</w:t>
      </w:r>
    </w:p>
    <w:p w:rsidR="00000000" w:rsidDel="00000000" w:rsidP="00000000" w:rsidRDefault="00000000" w:rsidRPr="00000000" w14:paraId="00000008">
      <w:pPr>
        <w:spacing w:after="480" w:before="480" w:lineRule="auto"/>
        <w:rPr/>
      </w:pPr>
      <w:r w:rsidDel="00000000" w:rsidR="00000000" w:rsidRPr="00000000">
        <w:rPr>
          <w:rtl w:val="0"/>
        </w:rPr>
        <w:t xml:space="preserve">Freddy’s restriction of Mia’s communication with her mother has significant legal implications beyond simple custody disputes: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of Coercive Control:</w:t>
      </w:r>
      <w:r w:rsidDel="00000000" w:rsidR="00000000" w:rsidRPr="00000000">
        <w:rPr>
          <w:rtl w:val="0"/>
        </w:rPr>
        <w:t xml:space="preserve"> Intelligence reports categorize this behavior as part of a "</w:t>
      </w:r>
      <w:r w:rsidDel="00000000" w:rsidR="00000000" w:rsidRPr="00000000">
        <w:rPr>
          <w:b w:val="1"/>
          <w:bCs w:val="1"/>
          <w:rtl w:val="0"/>
        </w:rPr>
        <w:t xml:space="preserve">coordinated criminal enterprise</w:t>
      </w:r>
      <w:r w:rsidDel="00000000" w:rsidR="00000000" w:rsidRPr="00000000">
        <w:rPr>
          <w:rtl w:val="0"/>
        </w:rPr>
        <w:t xml:space="preserve">" involving psychological manipulation and witness neutralization.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Violation of Legal Candor (Rule 3.3):</w:t>
      </w:r>
      <w:r w:rsidDel="00000000" w:rsidR="00000000" w:rsidRPr="00000000">
        <w:rPr>
          <w:rtl w:val="0"/>
        </w:rPr>
        <w:t xml:space="preserve"> While Freddy claims to the court that he is providing "quality time," the recording proves this is a </w:t>
      </w:r>
      <w:r w:rsidDel="00000000" w:rsidR="00000000" w:rsidRPr="00000000">
        <w:rPr>
          <w:b w:val="1"/>
          <w:bCs w:val="1"/>
          <w:rtl w:val="0"/>
        </w:rPr>
        <w:t xml:space="preserve">tactical mask</w:t>
      </w:r>
      <w:r w:rsidDel="00000000" w:rsidR="00000000" w:rsidRPr="00000000">
        <w:rPr>
          <w:rtl w:val="0"/>
        </w:rPr>
        <w:t xml:space="preserve"> used to isolate witnesses during a critical hearing window.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Grounds for Sole Custody:</w:t>
      </w:r>
      <w:r w:rsidDel="00000000" w:rsidR="00000000" w:rsidRPr="00000000">
        <w:rPr>
          <w:rtl w:val="0"/>
        </w:rPr>
        <w:t xml:space="preserve"> These actions provide a factual basis for the judge to grant Nuha’s request for </w:t>
      </w:r>
      <w:r w:rsidDel="00000000" w:rsidR="00000000" w:rsidRPr="00000000">
        <w:rPr>
          <w:b w:val="1"/>
          <w:bCs w:val="1"/>
          <w:rtl w:val="0"/>
        </w:rPr>
        <w:t xml:space="preserve">sole legal and physical custody</w:t>
      </w:r>
      <w:r w:rsidDel="00000000" w:rsidR="00000000" w:rsidRPr="00000000">
        <w:rPr>
          <w:rtl w:val="0"/>
        </w:rPr>
        <w:t xml:space="preserve">, as they demonstrate Freddy is unable or unwilling to facilitate a healthy relationship between the children and their mother.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8xetzaksn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Impact of the 'Creepy Uncle' Testimony on the Safety Perimeter</w:t>
      </w:r>
    </w:p>
    <w:p w:rsidR="00000000" w:rsidDel="00000000" w:rsidP="00000000" w:rsidRDefault="00000000" w:rsidRPr="00000000" w14:paraId="0000000D">
      <w:pPr>
        <w:spacing w:after="480" w:before="480" w:lineRule="auto"/>
        <w:rPr/>
      </w:pPr>
      <w:r w:rsidDel="00000000" w:rsidR="00000000" w:rsidRPr="00000000">
        <w:rPr>
          <w:rtl w:val="0"/>
        </w:rPr>
        <w:t xml:space="preserve">Mia’s reports regarding her uncle (identified in intelligence reports as </w:t>
      </w:r>
      <w:r w:rsidDel="00000000" w:rsidR="00000000" w:rsidRPr="00000000">
        <w:rPr>
          <w:b w:val="1"/>
          <w:bCs w:val="1"/>
          <w:rtl w:val="0"/>
        </w:rPr>
        <w:t xml:space="preserve">Nabiel Sayegh</w:t>
      </w:r>
      <w:r w:rsidDel="00000000" w:rsidR="00000000" w:rsidRPr="00000000">
        <w:rPr>
          <w:rtl w:val="0"/>
        </w:rPr>
        <w:t xml:space="preserve">, a convicted felon) directly impact the legal definition of the "safety perimeter".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Documenting Predator Behavior:</w:t>
      </w:r>
      <w:r w:rsidDel="00000000" w:rsidR="00000000" w:rsidRPr="00000000">
        <w:rPr>
          <w:rtl w:val="0"/>
        </w:rPr>
        <w:t xml:space="preserve"> Mia describes her uncle as "</w:t>
      </w:r>
      <w:r w:rsidDel="00000000" w:rsidR="00000000" w:rsidRPr="00000000">
        <w:rPr>
          <w:b w:val="1"/>
          <w:bCs w:val="1"/>
          <w:rtl w:val="0"/>
        </w:rPr>
        <w:t xml:space="preserve">very touchy</w:t>
      </w:r>
      <w:r w:rsidDel="00000000" w:rsidR="00000000" w:rsidRPr="00000000">
        <w:rPr>
          <w:rtl w:val="0"/>
        </w:rPr>
        <w:t xml:space="preserve">" and acting in a "</w:t>
      </w:r>
      <w:r w:rsidDel="00000000" w:rsidR="00000000" w:rsidRPr="00000000">
        <w:rPr>
          <w:b w:val="1"/>
          <w:bCs w:val="1"/>
          <w:rtl w:val="0"/>
        </w:rPr>
        <w:t xml:space="preserve">weird manner</w:t>
      </w:r>
      <w:r w:rsidDel="00000000" w:rsidR="00000000" w:rsidRPr="00000000">
        <w:rPr>
          <w:rtl w:val="0"/>
        </w:rPr>
        <w:t xml:space="preserve">," including persistent demands for her to "</w:t>
      </w:r>
      <w:r w:rsidDel="00000000" w:rsidR="00000000" w:rsidRPr="00000000">
        <w:rPr>
          <w:b w:val="1"/>
          <w:bCs w:val="1"/>
          <w:rtl w:val="0"/>
        </w:rPr>
        <w:t xml:space="preserve">come sit next to me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Expanding the Threat Perimeter:</w:t>
      </w:r>
      <w:r w:rsidDel="00000000" w:rsidR="00000000" w:rsidRPr="00000000">
        <w:rPr>
          <w:rtl w:val="0"/>
        </w:rPr>
        <w:t xml:space="preserve"> Intelligence reports designate Nabiel as a "</w:t>
      </w:r>
      <w:r w:rsidDel="00000000" w:rsidR="00000000" w:rsidRPr="00000000">
        <w:rPr>
          <w:b w:val="1"/>
          <w:bCs w:val="1"/>
          <w:rtl w:val="0"/>
        </w:rPr>
        <w:t xml:space="preserve">Primary Aggressor</w:t>
      </w:r>
      <w:r w:rsidDel="00000000" w:rsidR="00000000" w:rsidRPr="00000000">
        <w:rPr>
          <w:rtl w:val="0"/>
        </w:rPr>
        <w:t xml:space="preserve">" and an alleged orchestrator of sexual assault. Mia’s testimony proves that Freddy is actively bypassing the </w:t>
      </w:r>
      <w:r w:rsidDel="00000000" w:rsidR="00000000" w:rsidRPr="00000000">
        <w:rPr>
          <w:b w:val="1"/>
          <w:bCs w:val="1"/>
          <w:rtl w:val="0"/>
        </w:rPr>
        <w:t xml:space="preserve">safety perimeter</w:t>
      </w:r>
      <w:r w:rsidDel="00000000" w:rsidR="00000000" w:rsidRPr="00000000">
        <w:rPr>
          <w:rtl w:val="0"/>
        </w:rPr>
        <w:t xml:space="preserve"> of the active Restraining Order by exposing the children to high-risk individuals within the family network.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Neutralizing Minimization:</w:t>
      </w:r>
      <w:r w:rsidDel="00000000" w:rsidR="00000000" w:rsidRPr="00000000">
        <w:rPr>
          <w:rtl w:val="0"/>
        </w:rPr>
        <w:t xml:space="preserve"> Although the responding officer attempted to normalize the behavior by stating "</w:t>
      </w:r>
      <w:r w:rsidDel="00000000" w:rsidR="00000000" w:rsidRPr="00000000">
        <w:rPr>
          <w:b w:val="1"/>
          <w:bCs w:val="1"/>
          <w:rtl w:val="0"/>
        </w:rPr>
        <w:t xml:space="preserve">every guy out there [is a] weirdo</w:t>
      </w:r>
      <w:r w:rsidDel="00000000" w:rsidR="00000000" w:rsidRPr="00000000">
        <w:rPr>
          <w:rtl w:val="0"/>
        </w:rPr>
        <w:t xml:space="preserve">," the recording preserves Mia’s actual discomfort, preventing Freddy's legal team from later reframing her as a "patient" whose records can be suppressed through a "therapy trap".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80" w:befor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Analogy: The Compromised Safehouse</w:t>
      </w:r>
      <w:r w:rsidDel="00000000" w:rsidR="00000000" w:rsidRPr="00000000">
        <w:rPr>
          <w:rtl w:val="0"/>
        </w:rPr>
        <w:t xml:space="preserve"> Freddy is presenting the Altadena home as a "safehouse" for family recovery, but Mia’s recording reveals that the </w:t>
      </w:r>
      <w:r w:rsidDel="00000000" w:rsidR="00000000" w:rsidRPr="00000000">
        <w:rPr>
          <w:b w:val="1"/>
          <w:bCs w:val="1"/>
          <w:rtl w:val="0"/>
        </w:rPr>
        <w:t xml:space="preserve">security codes have been leaked</w:t>
      </w:r>
      <w:r w:rsidDel="00000000" w:rsidR="00000000" w:rsidRPr="00000000">
        <w:rPr>
          <w:rtl w:val="0"/>
        </w:rPr>
        <w:t xml:space="preserve">. The presence of a "creepy uncle" (Nabiel) and the "jammed" communication lines (restricted phone) mean the house is no longer a refuge but a </w:t>
      </w:r>
      <w:r w:rsidDel="00000000" w:rsidR="00000000" w:rsidRPr="00000000">
        <w:rPr>
          <w:b w:val="1"/>
          <w:bCs w:val="1"/>
          <w:rtl w:val="0"/>
        </w:rPr>
        <w:t xml:space="preserve">site of active endangerment</w:t>
      </w:r>
      <w:r w:rsidDel="00000000" w:rsidR="00000000" w:rsidRPr="00000000">
        <w:rPr>
          <w:rtl w:val="0"/>
        </w:rPr>
        <w:t xml:space="preserve">. The recording serves as the "distress signal" necessary for the court to authorize an immediate relocation to a new, secure perimeter.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