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13:35:55 -0700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Contact and Coordination — Sayegh Case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Detective Cordoba,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received your card at my residence (5634 Noel Drive, Temple City)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you’d like to speak with me and with Nuha Sayegh. I’m available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and can coordinate times.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child protection, I’ll refer to the minors as Child 1 (age 13)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2 (age 6). Please advise your preferred time and modality (phone 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626‑348‑3019 or email at eric@recovery‑compass.org). I can also arrange 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call with Nuha to streamline information sharing.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helpful, I can provide a brief incident summary and the document list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compiled (TRO service, post‑service violations, school enrollment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safeguards, and relevant police report numbers) prior to our conversation.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626‑348‑3019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eric@recovery‑compass.org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