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13:28:11 -0700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Nuha Sayegh Mia, Jordan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School Enrollment Integrity and DVRO Safeguards — Action Needed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Tyler,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Forwarding Nuha’s updates regarding attempted unenrollment and protocol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lapses at PUSD. To protect Child 1 (age 13) and Child 2 (age 6), please: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 current enrollment status for both minors and place an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administrative lock to prevent unauthorized changes.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Ensure the DVRO is flagged in the SIS and visible to front office,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registrar, and principals.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Add a parent verification passcode for all school communications and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update authorized contacts per the DVRO.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Collect and preserve system logs of all access/change attempts for the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dates Nuha reported (user IDs, timestamps).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Identify a district point of contact for ongoing coordination (e.g.,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registrar or Board office).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will forward documentation (proof of enrollment, DVRO, and email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headers). Please confirm receipt and next steps. I’m available to support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coordination with Rosa (Allendale) and Board President Jennifer Hall Lee 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Advocate for Nuha Sayegh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 | 626‑348‑3019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Sep 26, 2025 at 1:07 PM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Nuha Sayegh Mia, Jordan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&lt;Polkt@dcfs.lacounty.gov&gt;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got off the phone with Jennifer Board president of the Pasadena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unified district, her and I have been in communication since the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restraining order and both the schools were not properly taking the right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protocols so I just called my good friend Jennifer here and she is taking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of Issues that I have from here and out two weeks ago when 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attempted to pull my son out two hours before school ended I called her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first time and she is a BOSS!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Anyhow, I told her about you let her know that I will be giving you her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information. This is her direct cell phone.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Jennifer (Board President):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Jennifer Hall Lee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Title: Board Member District 2 / Board President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Direct Phone: (626) 720-2425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This is an elected board member with significant authority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Sep 26, 2025 at 12:51 PM Nuha Sayegh &lt;nuha@recovery-compass.org&gt;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 sunshine! Today is going to be a great day. Hope you’re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enjoying your time away from the world but will be sending you some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throughout the day since there’s way to many and still coming by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day.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just found the Allendale info for Altadena Magnet Rosa is the contact,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that’s her phone and extension. I also pulled proof showing my kids were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enrolled in Temple City after the school year had already started. Right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now, Mr Wonderful is trying to say I never enrolled my children at all,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which is completely false.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on my way to the district office. I know Jennifer and Elizabeth, and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they manage Pasadena Unified. What protocols are in place when anyone can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just call in and un-enroll my child especially on the same day his father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had already tried to pull him out of school? That attempt was denied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because I showed them the restraining order and they confirmed it was in my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child’s safety file. To me, that’s negligence.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don’t have time to argue that right now I’m focused on fixing this and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showing proof of enrollment. But going forward, I will need to set up 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passcode or some type of added security to prevent this from happening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again.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Next steps for me are: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File a police report immediately for identity theft.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Contact the Pasadena Unified School District main office.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Document this entire incident in writing.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Request every record related to what happened.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5.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Set up a security passcode for future school communications.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