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3 Nov 2025 14:54:19 -0800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Nuha Sayegh--Retainer Draft-2025.10.27 copy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you can send directly to me at this email address (Eric Brakebill Jones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eric@recovery-compass.org)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Mon, Nov 3, 2025 at 2:49 PM Xiaoye (Melody) Zhou &lt;melody@hbuilaw.com&gt;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Nuha,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just tried to call you and left a voice mail. I would like to kindly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inform you that before we can proceed with you, since there is 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third-party payor, we will have to send the *credit card authorization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form* to the *third-party payor*— Eric Brakebill Jones *via DocuSign* and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get his signature first. Can you please confirm if the email address in the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cc’d list is his email?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will also need a copy of the card if he can email it to us.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will process it as soon as we get the card authorization form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completed. After that, I will help you to schedule a phone call for you to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discuss the steps with the attorney.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*Xiaoye (Melody) Zhou | Admin Department*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802 S 1st Ave, Arcadia CA, 91006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e: *melody@hbuilaw.com*  t:*  626.683.7574   *f:*  888.335.2040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 Communication: All information contained in this message may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 privileged, confidential or otherwise protected from disclosure under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applicable law. The information is intended to be for the addressee only.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are not the addressee, or if you have received this message in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error, any disclosure, copying, distribution or use of the contents of this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message is prohibited. If you have received this message in error, please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contact us immediately by reply email or telephone at (626) 683-7574 and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destroy the original message and all attachments without retaining any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copies. Thank you.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IRS Circular 230 Disclosure: In order to comply with requirements imposed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the Internal Revenue Service, we are required to inform you that any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U.S. tax advice contained in this communication (including any attachments)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not intended to be used, and cannot be used by any person or entity, for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purpose of (i) avoiding penalties under the Internal Revenue Code or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(ii) promoting, marketing, or recommending to another party any transaction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matter addressed herein. Notwithstanding the Uniform Electronic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Transaction Act or any other law of similar effect, absent an express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statement to the contrary, this email message, its contents, and any other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attachments hereto are not intended to represent an offer or acceptance to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enter into a contract and are not otherwise intended to bind this sender, H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Bui Law Firm, any of its clients, or any other person or entity. It is the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recipient's responsibility to scan this email and any attachments for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viruses. This e-mail is not encrypted and offers no security protection.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material sent could be viewed by a third party while in transit. Please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consider the environment before printing documents.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Nuha Sayegh &lt;nuha@recovery-compass.org&gt;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Monday, November 3, 2025 2:10 PM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Xiaoye (Melody) Zhou &lt;melody@hbuilaw.com&gt;; Eric Jones &lt;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eric@er-design.org&gt;; Bichhanh Bui &lt;hbui@hbuilaw.com&gt;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Nuha Sayegh--Retainer Draft-2025.10.27 copy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I’m so sorry for the confusion. I sent the signed retainer last week and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thought it went through I must have missed that it didn’t send properly.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I’m attaching it again now.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When I didn’t hear back, I assumed you were working on things and just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hadn’t had a chance to respond yet.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I’m worried about the timing on everything now. Please let me know once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 receive this and we can get things moving.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