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15:54:40 -0800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EXPENSES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 send you a response no later then 20 min from now with (I&amp;E).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1:38 PM Sara Memari &lt;sara@hbuilaw.com&gt;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is the substitution of attorney we received today.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Sara Memari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1:36 PM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'Nuha Sayegh' &lt;nuha@recovery-compass.org&gt;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Danielle Leon &lt;danielle@hbuilaw.com&gt;; Eric Jones &lt;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EXPENSES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Yes, I received this one. After our call yesterday, I sent you the updated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version for review, I’m reattaching it here. Please take a look and send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edits today. I also just got an email that Gilbert Quiñones is now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representing Freddy and plans to ask for a continuance tomorrow. I’ll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oppose it, but these are often granted when new counsel appears (even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though he’s not really new). If the Court continues the hearing, we’ll get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new date.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12:17 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&lt;sara@hbuilaw.com&gt;; Danielle Leon &lt;danielle@hbuilaw.com&gt;;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 &lt;eric@recovery-compass.org&gt;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Fwd: EXPENSES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Here’s the Let me know what else I can do. I’m getting text messages from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landlord. I’m getting desperate so I am repairing his house until then.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don’t know what to do. If you look at my bank account I have no savings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now everything went to Kirk.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*Nuha Sayegh* &lt;nuha@recovery-compass.org&gt;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Nov 17, 2025 at 2:15 AM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EXPENSES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Sara Memari &lt;sara@hbuilaw.com&gt;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Eric Jones &lt;eric@recovery-compass.org&gt;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Sarah,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this works. Also, I had sent in a bunch of evidence,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whatever I had on my computer, over to Eric and he had organized it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you can go through that and will benefit all of us.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 you had a great weekend.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