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24 Oct 2025 00:49:21 -0700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Formal Demand for Documentation - Nuha Sayegh Matter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formal demand for the following documents, which were requested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October 17, 2025 and remain outstanding: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Executed engagement/fee agreement (signed by both parties)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Third-party payor disclosures and consents per California Rule 1.8.6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Complete itemized billing statement showing all time entries and expenses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Written strategic plan for November 18, 2025 hearing with deliverables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Clarification of Sean Kolodji's role, credentials, and bar status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attempt to circumvent this request by contacting Nuha directly 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20, 2025 without providing the requested documentation is noted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may constitute violations of California Rules of Professional Conduct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1.4, 1.5, 1.8.6, and 8.4.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these documents are provided, no further payments will be authorized.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provide the requested documentation within 48 hours.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(Lay advocate for Nuha Sayegh)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