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8809kbde79zg" w:id="0"/>
      <w:bookmarkEnd w:id="0"/>
      <w:r w:rsidDel="00000000" w:rsidR="00000000" w:rsidRPr="00000000">
        <w:rPr>
          <w:rtl w:val="0"/>
        </w:rPr>
        <w:t xml:space="preserve">Kirk Kolodji Revised Strategy - Admissible Evidence Only</w:t>
      </w:r>
    </w:p>
    <w:p w:rsidR="00000000" w:rsidDel="00000000" w:rsidP="00000000" w:rsidRDefault="00000000" w:rsidRPr="00000000" w14:paraId="00000002">
      <w:pPr>
        <w:rPr/>
      </w:pPr>
      <w:r w:rsidDel="00000000" w:rsidR="00000000" w:rsidRPr="00000000">
        <w:rPr>
          <w:b w:val="1"/>
          <w:bCs w:val="1"/>
          <w:rtl w:val="0"/>
        </w:rPr>
        <w:t xml:space="preserve">Date:</w:t>
      </w:r>
      <w:r w:rsidDel="00000000" w:rsidR="00000000" w:rsidRPr="00000000">
        <w:rPr>
          <w:rtl w:val="0"/>
        </w:rPr>
        <w:t xml:space="preserve"> November 7, 2025</w:t>
        <w:br w:type="textWrapping"/>
      </w:r>
      <w:r w:rsidDel="00000000" w:rsidR="00000000" w:rsidRPr="00000000">
        <w:rPr>
          <w:b w:val="1"/>
          <w:bCs w:val="1"/>
          <w:rtl w:val="0"/>
        </w:rPr>
        <w:t xml:space="preserve">Framework:</w:t>
      </w:r>
      <w:r w:rsidDel="00000000" w:rsidR="00000000" w:rsidRPr="00000000">
        <w:rPr>
          <w:rtl w:val="0"/>
        </w:rPr>
        <w:t xml:space="preserve"> PFV v3.0 + Professional Boundaries</w:t>
        <w:br w:type="textWrapping"/>
      </w:r>
      <w:r w:rsidDel="00000000" w:rsidR="00000000" w:rsidRPr="00000000">
        <w:rPr>
          <w:b w:val="1"/>
          <w:bCs w:val="1"/>
          <w:rtl w:val="0"/>
        </w:rPr>
        <w:t xml:space="preserve">Context:</w:t>
      </w:r>
      <w:r w:rsidDel="00000000" w:rsidR="00000000" w:rsidRPr="00000000">
        <w:rPr>
          <w:rtl w:val="0"/>
        </w:rPr>
        <w:t xml:space="preserve"> Illegal recordings excluded, Nuha in crisis, Eric stepping back</w:t>
        <w:br w:type="textWrapping"/>
      </w:r>
      <w:r w:rsidDel="00000000" w:rsidR="00000000" w:rsidRPr="00000000">
        <w:rPr>
          <w:b w:val="1"/>
          <w:bCs w:val="1"/>
          <w:rtl w:val="0"/>
        </w:rPr>
        <w:t xml:space="preserve">For:</w:t>
      </w:r>
      <w:r w:rsidDel="00000000" w:rsidR="00000000" w:rsidRPr="00000000">
        <w:rPr>
          <w:rtl w:val="0"/>
        </w:rPr>
        <w:t xml:space="preserve"> Sara Memari (H Bui Law Firm) - Complete Handoff</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2"/>
        <w:rPr/>
      </w:pPr>
      <w:bookmarkStart w:colFirst="0" w:colLast="0" w:name="_yd1ocm6p60e" w:id="1"/>
      <w:bookmarkEnd w:id="1"/>
      <w:r w:rsidDel="00000000" w:rsidR="00000000" w:rsidRPr="00000000">
        <w:rPr>
          <w:rtl w:val="0"/>
        </w:rPr>
        <w:t xml:space="preserve">SITUATION UPDATE</w:t>
      </w:r>
    </w:p>
    <w:p w:rsidR="00000000" w:rsidDel="00000000" w:rsidP="00000000" w:rsidRDefault="00000000" w:rsidRPr="00000000" w14:paraId="00000006">
      <w:pPr>
        <w:rPr/>
      </w:pPr>
      <w:r w:rsidDel="00000000" w:rsidR="00000000" w:rsidRPr="00000000">
        <w:rPr>
          <w:b w:val="1"/>
          <w:bCs w:val="1"/>
          <w:rtl w:val="0"/>
        </w:rPr>
        <w:t xml:space="preserve">Recording Status Confirmed:</w:t>
      </w:r>
      <w:r w:rsidDel="00000000" w:rsidR="00000000" w:rsidRPr="00000000">
        <w:rPr>
          <w:rtl w:val="0"/>
        </w:rPr>
        <w:t xml:space="preserve"> All meeting recordings (Oct 6, 14, 24, 25, 29) were made WITHOUT Kirk Kolodji, Sean Kolodji, or H Bui staff consent. Under California Penal Code § 632, these recordings are illegal and inadmissible as evidence.</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8">
      <w:pPr>
        <w:rPr/>
      </w:pPr>
      <w:r w:rsidDel="00000000" w:rsidR="00000000" w:rsidRPr="00000000">
        <w:rPr>
          <w:b w:val="1"/>
          <w:bCs w:val="1"/>
          <w:rtl w:val="0"/>
        </w:rPr>
        <w:t xml:space="preserve">Client Status:</w:t>
      </w:r>
      <w:r w:rsidDel="00000000" w:rsidR="00000000" w:rsidRPr="00000000">
        <w:rPr>
          <w:rtl w:val="0"/>
        </w:rPr>
        <w:t xml:space="preserve"> Nuha Sayegh is experiencing severe emotional distress and is being supported by professional therapist Amani Jackson, LCSW (Recovery Compass board member). Nuha is not available for case preparation at this time.</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A">
      <w:pPr>
        <w:rPr/>
      </w:pPr>
      <w:r w:rsidDel="00000000" w:rsidR="00000000" w:rsidRPr="00000000">
        <w:rPr>
          <w:b w:val="1"/>
          <w:bCs w:val="1"/>
          <w:rtl w:val="0"/>
        </w:rPr>
        <w:t xml:space="preserve">Advocate Status:</w:t>
      </w:r>
      <w:r w:rsidDel="00000000" w:rsidR="00000000" w:rsidRPr="00000000">
        <w:rPr>
          <w:rtl w:val="0"/>
        </w:rPr>
        <w:t xml:space="preserve"> Eric Brakebill Jones (Chief DV Advocate, Recovery Compass) is stepping back from direct case involvement to preserve professional boundaries and personal wellbeing. All case responsibilities are being transferred to Sara Memari.</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C">
      <w:pPr>
        <w:rPr/>
      </w:pPr>
      <w:r w:rsidDel="00000000" w:rsidR="00000000" w:rsidRPr="00000000">
        <w:rPr>
          <w:b w:val="1"/>
          <w:bCs w:val="1"/>
          <w:rtl w:val="0"/>
        </w:rPr>
        <w:t xml:space="preserve">Timeline:</w:t>
      </w:r>
      <w:r w:rsidDel="00000000" w:rsidR="00000000" w:rsidRPr="00000000">
        <w:rPr>
          <w:rtl w:val="0"/>
        </w:rPr>
        <w:t xml:space="preserve"> November 19, 2025 hearing (12 days) - Kirk Kolodji's Borson fee motion</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F">
      <w:pPr>
        <w:pStyle w:val="Heading2"/>
        <w:rPr/>
      </w:pPr>
      <w:bookmarkStart w:colFirst="0" w:colLast="0" w:name="_2rmmfkxbsklg" w:id="2"/>
      <w:bookmarkEnd w:id="2"/>
      <w:r w:rsidDel="00000000" w:rsidR="00000000" w:rsidRPr="00000000">
        <w:rPr>
          <w:rtl w:val="0"/>
        </w:rPr>
        <w:t xml:space="preserve">REVISED EVIDENCE FOUNDATION - ADMISSIBLE ONLY</w:t>
      </w:r>
    </w:p>
    <w:p w:rsidR="00000000" w:rsidDel="00000000" w:rsidP="00000000" w:rsidRDefault="00000000" w:rsidRPr="00000000" w14:paraId="00000010">
      <w:pPr>
        <w:rPr/>
      </w:pPr>
      <w:r w:rsidDel="00000000" w:rsidR="00000000" w:rsidRPr="00000000">
        <w:rPr>
          <w:b w:val="1"/>
          <w:bCs w:val="1"/>
          <w:rtl w:val="0"/>
        </w:rPr>
        <w:t xml:space="preserve">What We CANNOT Use:</w:t>
      </w: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2">
      <w:pPr>
        <w:numPr>
          <w:ilvl w:val="0"/>
          <w:numId w:val="3"/>
        </w:numPr>
        <w:ind w:left="720" w:hanging="360"/>
      </w:pPr>
      <w:r w:rsidDel="00000000" w:rsidR="00000000" w:rsidRPr="00000000">
        <w:rPr>
          <w:rtl w:val="0"/>
        </w:rPr>
        <w:t xml:space="preserve">Meeting transcripts (Oct 6, 14, 24, 25, 29) - illegal recordings</w:t>
      </w:r>
    </w:p>
    <w:p w:rsidR="00000000" w:rsidDel="00000000" w:rsidP="00000000" w:rsidRDefault="00000000" w:rsidRPr="00000000" w14:paraId="00000013">
      <w:pPr>
        <w:numPr>
          <w:ilvl w:val="0"/>
          <w:numId w:val="3"/>
        </w:numPr>
        <w:ind w:left="720" w:hanging="360"/>
      </w:pPr>
      <w:r w:rsidDel="00000000" w:rsidR="00000000" w:rsidRPr="00000000">
        <w:rPr>
          <w:rtl w:val="0"/>
        </w:rPr>
        <w:t xml:space="preserve">Audio recordings - illegal under PC 632</w:t>
      </w:r>
    </w:p>
    <w:p w:rsidR="00000000" w:rsidDel="00000000" w:rsidP="00000000" w:rsidRDefault="00000000" w:rsidRPr="00000000" w14:paraId="00000014">
      <w:pPr>
        <w:numPr>
          <w:ilvl w:val="0"/>
          <w:numId w:val="3"/>
        </w:numPr>
        <w:ind w:left="720" w:hanging="360"/>
      </w:pPr>
      <w:r w:rsidDel="00000000" w:rsidR="00000000" w:rsidRPr="00000000">
        <w:rPr>
          <w:rtl w:val="0"/>
        </w:rPr>
        <w:t xml:space="preserve">Any quotes or references from recorded conversations</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6">
      <w:pPr>
        <w:rPr/>
      </w:pPr>
      <w:r w:rsidDel="00000000" w:rsidR="00000000" w:rsidRPr="00000000">
        <w:rPr>
          <w:b w:val="1"/>
          <w:bCs w:val="1"/>
          <w:rtl w:val="0"/>
        </w:rPr>
        <w:t xml:space="preserve">What We CAN Use:</w:t>
      </w:r>
      <w:r w:rsidDel="00000000" w:rsidR="00000000" w:rsidRPr="00000000">
        <w:rPr>
          <w:rtl w:val="0"/>
        </w:rPr>
      </w:r>
    </w:p>
    <w:p w:rsidR="00000000" w:rsidDel="00000000" w:rsidP="00000000" w:rsidRDefault="00000000" w:rsidRPr="00000000" w14:paraId="00000017">
      <w:pPr>
        <w:pStyle w:val="Heading3"/>
        <w:rPr/>
      </w:pPr>
      <w:bookmarkStart w:colFirst="0" w:colLast="0" w:name="_4voditv5n7yd" w:id="3"/>
      <w:bookmarkEnd w:id="3"/>
      <w:r w:rsidDel="00000000" w:rsidR="00000000" w:rsidRPr="00000000">
        <w:rPr>
          <w:rtl w:val="0"/>
        </w:rPr>
        <w:t xml:space="preserve">Category 1: Billing Records (Public, Not Privileged)</w:t>
      </w:r>
    </w:p>
    <w:p w:rsidR="00000000" w:rsidDel="00000000" w:rsidP="00000000" w:rsidRDefault="00000000" w:rsidRPr="00000000" w14:paraId="00000018">
      <w:pPr>
        <w:numPr>
          <w:ilvl w:val="0"/>
          <w:numId w:val="3"/>
        </w:numPr>
        <w:ind w:left="720" w:hanging="360"/>
      </w:pPr>
      <w:r w:rsidDel="00000000" w:rsidR="00000000" w:rsidRPr="00000000">
        <w:rPr>
          <w:rtl w:val="0"/>
        </w:rPr>
        <w:t xml:space="preserve">Invoice #1143-01 (October 6-15, 2025) - $14,473.64</w:t>
      </w:r>
    </w:p>
    <w:p w:rsidR="00000000" w:rsidDel="00000000" w:rsidP="00000000" w:rsidRDefault="00000000" w:rsidRPr="00000000" w14:paraId="00000019">
      <w:pPr>
        <w:numPr>
          <w:ilvl w:val="0"/>
          <w:numId w:val="3"/>
        </w:numPr>
        <w:ind w:left="720" w:hanging="360"/>
      </w:pPr>
      <w:r w:rsidDel="00000000" w:rsidR="00000000" w:rsidRPr="00000000">
        <w:rPr>
          <w:rtl w:val="0"/>
        </w:rPr>
        <w:t xml:space="preserve">Invoice #1143-02 (October 16-November 6, 2025) - $1,832.78</w:t>
      </w:r>
    </w:p>
    <w:p w:rsidR="00000000" w:rsidDel="00000000" w:rsidP="00000000" w:rsidRDefault="00000000" w:rsidRPr="00000000" w14:paraId="0000001A">
      <w:pPr>
        <w:numPr>
          <w:ilvl w:val="0"/>
          <w:numId w:val="3"/>
        </w:numPr>
        <w:ind w:left="720" w:hanging="360"/>
      </w:pPr>
      <w:r w:rsidDel="00000000" w:rsidR="00000000" w:rsidRPr="00000000">
        <w:rPr>
          <w:rtl w:val="0"/>
        </w:rPr>
        <w:t xml:space="preserve">Total billed: $16,306.42</w:t>
      </w:r>
    </w:p>
    <w:p w:rsidR="00000000" w:rsidDel="00000000" w:rsidP="00000000" w:rsidRDefault="00000000" w:rsidRPr="00000000" w14:paraId="0000001B">
      <w:pPr>
        <w:pStyle w:val="Heading3"/>
        <w:rPr/>
      </w:pPr>
      <w:bookmarkStart w:colFirst="0" w:colLast="0" w:name="_cydw2vcnektj" w:id="4"/>
      <w:bookmarkEnd w:id="4"/>
      <w:r w:rsidDel="00000000" w:rsidR="00000000" w:rsidRPr="00000000">
        <w:rPr>
          <w:rtl w:val="0"/>
        </w:rPr>
        <w:t xml:space="preserve">Category 2: Email Communications (Written, Admissible)</w:t>
      </w:r>
    </w:p>
    <w:p w:rsidR="00000000" w:rsidDel="00000000" w:rsidP="00000000" w:rsidRDefault="00000000" w:rsidRPr="00000000" w14:paraId="0000001C">
      <w:pPr>
        <w:numPr>
          <w:ilvl w:val="0"/>
          <w:numId w:val="3"/>
        </w:numPr>
        <w:ind w:left="720" w:hanging="360"/>
      </w:pPr>
      <w:r w:rsidDel="00000000" w:rsidR="00000000" w:rsidRPr="00000000">
        <w:rPr>
          <w:rtl w:val="0"/>
        </w:rPr>
        <w:t xml:space="preserve">October 17, 2025: Eric's first documentation request to Kirk (ignored)</w:t>
      </w:r>
    </w:p>
    <w:p w:rsidR="00000000" w:rsidDel="00000000" w:rsidP="00000000" w:rsidRDefault="00000000" w:rsidRPr="00000000" w14:paraId="0000001D">
      <w:pPr>
        <w:numPr>
          <w:ilvl w:val="0"/>
          <w:numId w:val="3"/>
        </w:numPr>
        <w:ind w:left="720" w:hanging="360"/>
      </w:pPr>
      <w:r w:rsidDel="00000000" w:rsidR="00000000" w:rsidRPr="00000000">
        <w:rPr>
          <w:rtl w:val="0"/>
        </w:rPr>
        <w:t xml:space="preserve">October 20, 2025: Kirk circumvents Eric, emails Nuha directly</w:t>
      </w:r>
    </w:p>
    <w:p w:rsidR="00000000" w:rsidDel="00000000" w:rsidP="00000000" w:rsidRDefault="00000000" w:rsidRPr="00000000" w14:paraId="0000001E">
      <w:pPr>
        <w:numPr>
          <w:ilvl w:val="0"/>
          <w:numId w:val="3"/>
        </w:numPr>
        <w:ind w:left="720" w:hanging="360"/>
      </w:pPr>
      <w:r w:rsidDel="00000000" w:rsidR="00000000" w:rsidRPr="00000000">
        <w:rPr>
          <w:rtl w:val="0"/>
        </w:rPr>
        <w:t xml:space="preserve">October 21, 2025: Kirk demands payment from Nuha (financial pressure)</w:t>
      </w:r>
    </w:p>
    <w:p w:rsidR="00000000" w:rsidDel="00000000" w:rsidP="00000000" w:rsidRDefault="00000000" w:rsidRPr="00000000" w14:paraId="0000001F">
      <w:pPr>
        <w:numPr>
          <w:ilvl w:val="0"/>
          <w:numId w:val="3"/>
        </w:numPr>
        <w:ind w:left="720" w:hanging="360"/>
      </w:pPr>
      <w:r w:rsidDel="00000000" w:rsidR="00000000" w:rsidRPr="00000000">
        <w:rPr>
          <w:rtl w:val="0"/>
        </w:rPr>
        <w:t xml:space="preserve">October 24, 2025: Eric's formal demand for documentation (ignored)</w:t>
      </w:r>
    </w:p>
    <w:p w:rsidR="00000000" w:rsidDel="00000000" w:rsidP="00000000" w:rsidRDefault="00000000" w:rsidRPr="00000000" w14:paraId="00000020">
      <w:pPr>
        <w:numPr>
          <w:ilvl w:val="0"/>
          <w:numId w:val="3"/>
        </w:numPr>
        <w:ind w:left="720" w:hanging="360"/>
      </w:pPr>
      <w:r w:rsidDel="00000000" w:rsidR="00000000" w:rsidRPr="00000000">
        <w:rPr>
          <w:rtl w:val="0"/>
        </w:rPr>
        <w:t xml:space="preserve">October 26, 2025: Nuha's email to Kirk (3 urgent requests, never answered)</w:t>
      </w:r>
    </w:p>
    <w:p w:rsidR="00000000" w:rsidDel="00000000" w:rsidP="00000000" w:rsidRDefault="00000000" w:rsidRPr="00000000" w14:paraId="00000021">
      <w:pPr>
        <w:numPr>
          <w:ilvl w:val="0"/>
          <w:numId w:val="3"/>
        </w:numPr>
        <w:ind w:left="720" w:hanging="360"/>
      </w:pPr>
      <w:r w:rsidDel="00000000" w:rsidR="00000000" w:rsidRPr="00000000">
        <w:rPr>
          <w:rtl w:val="0"/>
        </w:rPr>
        <w:t xml:space="preserve">October 27, 2025: Kirk files motions without responding to Oct 26 email</w:t>
      </w:r>
    </w:p>
    <w:p w:rsidR="00000000" w:rsidDel="00000000" w:rsidP="00000000" w:rsidRDefault="00000000" w:rsidRPr="00000000" w14:paraId="00000022">
      <w:pPr>
        <w:numPr>
          <w:ilvl w:val="0"/>
          <w:numId w:val="3"/>
        </w:numPr>
        <w:ind w:left="720" w:hanging="360"/>
      </w:pPr>
      <w:r w:rsidDel="00000000" w:rsidR="00000000" w:rsidRPr="00000000">
        <w:rPr>
          <w:rtl w:val="0"/>
        </w:rPr>
        <w:t xml:space="preserve">November 6, 2025: Kirk emails invoice + Borson filing to Nuha (not Sara - Rule 4.2 violation)</w:t>
      </w:r>
    </w:p>
    <w:p w:rsidR="00000000" w:rsidDel="00000000" w:rsidP="00000000" w:rsidRDefault="00000000" w:rsidRPr="00000000" w14:paraId="00000023">
      <w:pPr>
        <w:pStyle w:val="Heading3"/>
        <w:rPr/>
      </w:pPr>
      <w:bookmarkStart w:colFirst="0" w:colLast="0" w:name="_k6p8mavnc4du" w:id="5"/>
      <w:bookmarkEnd w:id="5"/>
      <w:r w:rsidDel="00000000" w:rsidR="00000000" w:rsidRPr="00000000">
        <w:rPr>
          <w:rtl w:val="0"/>
        </w:rPr>
        <w:t xml:space="preserve">Category 3: Court Filings (Public Record)</w:t>
      </w:r>
    </w:p>
    <w:p w:rsidR="00000000" w:rsidDel="00000000" w:rsidP="00000000" w:rsidRDefault="00000000" w:rsidRPr="00000000" w14:paraId="00000024">
      <w:pPr>
        <w:numPr>
          <w:ilvl w:val="0"/>
          <w:numId w:val="3"/>
        </w:numPr>
        <w:ind w:left="720" w:hanging="360"/>
      </w:pPr>
      <w:r w:rsidDel="00000000" w:rsidR="00000000" w:rsidRPr="00000000">
        <w:rPr>
          <w:rtl w:val="0"/>
        </w:rPr>
        <w:t xml:space="preserve">October 27, 2025: Kirk's motions (FL-150, RFO, etc.)</w:t>
      </w:r>
    </w:p>
    <w:p w:rsidR="00000000" w:rsidDel="00000000" w:rsidP="00000000" w:rsidRDefault="00000000" w:rsidRPr="00000000" w14:paraId="00000025">
      <w:pPr>
        <w:numPr>
          <w:ilvl w:val="0"/>
          <w:numId w:val="3"/>
        </w:numPr>
        <w:ind w:left="720" w:hanging="360"/>
      </w:pPr>
      <w:r w:rsidDel="00000000" w:rsidR="00000000" w:rsidRPr="00000000">
        <w:rPr>
          <w:rtl w:val="0"/>
        </w:rPr>
        <w:t xml:space="preserve">October 30, 2025: MC-050 Substitution of Attorney (Kirk out, Sara in)</w:t>
      </w:r>
    </w:p>
    <w:p w:rsidR="00000000" w:rsidDel="00000000" w:rsidP="00000000" w:rsidRDefault="00000000" w:rsidRPr="00000000" w14:paraId="00000026">
      <w:pPr>
        <w:numPr>
          <w:ilvl w:val="0"/>
          <w:numId w:val="3"/>
        </w:numPr>
        <w:ind w:left="720" w:hanging="360"/>
      </w:pPr>
      <w:r w:rsidDel="00000000" w:rsidR="00000000" w:rsidRPr="00000000">
        <w:rPr>
          <w:rtl w:val="0"/>
        </w:rPr>
        <w:t xml:space="preserve">November 6, 2025: Kirk's Keech Declaration + Borson memorandum</w:t>
      </w:r>
    </w:p>
    <w:p w:rsidR="00000000" w:rsidDel="00000000" w:rsidP="00000000" w:rsidRDefault="00000000" w:rsidRPr="00000000" w14:paraId="00000027">
      <w:pPr>
        <w:pStyle w:val="Heading3"/>
        <w:rPr/>
      </w:pPr>
      <w:bookmarkStart w:colFirst="0" w:colLast="0" w:name="_96h6rob1vpr" w:id="6"/>
      <w:bookmarkEnd w:id="6"/>
      <w:r w:rsidDel="00000000" w:rsidR="00000000" w:rsidRPr="00000000">
        <w:rPr>
          <w:rtl w:val="0"/>
        </w:rPr>
        <w:t xml:space="preserve">Category 4: Industry Standards (Expert Testimony)</w:t>
      </w:r>
    </w:p>
    <w:p w:rsidR="00000000" w:rsidDel="00000000" w:rsidP="00000000" w:rsidRDefault="00000000" w:rsidRPr="00000000" w14:paraId="00000028">
      <w:pPr>
        <w:numPr>
          <w:ilvl w:val="0"/>
          <w:numId w:val="3"/>
        </w:numPr>
        <w:ind w:left="720" w:hanging="360"/>
      </w:pPr>
      <w:r w:rsidDel="00000000" w:rsidR="00000000" w:rsidRPr="00000000">
        <w:rPr>
          <w:rtl w:val="0"/>
        </w:rPr>
        <w:t xml:space="preserve">California State Bar billing guidelines</w:t>
      </w:r>
    </w:p>
    <w:p w:rsidR="00000000" w:rsidDel="00000000" w:rsidP="00000000" w:rsidRDefault="00000000" w:rsidRPr="00000000" w14:paraId="00000029">
      <w:pPr>
        <w:numPr>
          <w:ilvl w:val="0"/>
          <w:numId w:val="3"/>
        </w:numPr>
        <w:ind w:left="720" w:hanging="360"/>
      </w:pPr>
      <w:r w:rsidDel="00000000" w:rsidR="00000000" w:rsidRPr="00000000">
        <w:rPr>
          <w:rtl w:val="0"/>
        </w:rPr>
        <w:t xml:space="preserve">Pasadena family law hourly rate norms ($350-450/hour)</w:t>
      </w:r>
    </w:p>
    <w:p w:rsidR="00000000" w:rsidDel="00000000" w:rsidP="00000000" w:rsidRDefault="00000000" w:rsidRPr="00000000" w14:paraId="0000002A">
      <w:pPr>
        <w:numPr>
          <w:ilvl w:val="0"/>
          <w:numId w:val="3"/>
        </w:numPr>
        <w:ind w:left="720" w:hanging="360"/>
      </w:pPr>
      <w:r w:rsidDel="00000000" w:rsidR="00000000" w:rsidRPr="00000000">
        <w:rPr>
          <w:rtl w:val="0"/>
        </w:rPr>
        <w:t xml:space="preserve">Standard time allocations for routine tasks</w:t>
      </w:r>
    </w:p>
    <w:p w:rsidR="00000000" w:rsidDel="00000000" w:rsidP="00000000" w:rsidRDefault="00000000" w:rsidRPr="00000000" w14:paraId="0000002B">
      <w:pPr>
        <w:numPr>
          <w:ilvl w:val="0"/>
          <w:numId w:val="3"/>
        </w:numPr>
        <w:ind w:left="720" w:hanging="360"/>
      </w:pPr>
      <w:r w:rsidDel="00000000" w:rsidR="00000000" w:rsidRPr="00000000">
        <w:rPr>
          <w:rtl w:val="0"/>
        </w:rPr>
        <w:t xml:space="preserve">Ketchum v. Moses (block billing precedent)</w:t>
      </w:r>
    </w:p>
    <w:p w:rsidR="00000000" w:rsidDel="00000000" w:rsidP="00000000" w:rsidRDefault="00000000" w:rsidRPr="00000000" w14:paraId="0000002C">
      <w:pPr>
        <w:numPr>
          <w:ilvl w:val="0"/>
          <w:numId w:val="3"/>
        </w:numPr>
        <w:ind w:left="720" w:hanging="360"/>
      </w:pPr>
      <w:r w:rsidDel="00000000" w:rsidR="00000000" w:rsidRPr="00000000">
        <w:rPr>
          <w:rtl w:val="0"/>
        </w:rPr>
        <w:t xml:space="preserve">Marriage of Borson (fee motion requirements)</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F">
      <w:pPr>
        <w:pStyle w:val="Heading2"/>
        <w:rPr/>
      </w:pPr>
      <w:bookmarkStart w:colFirst="0" w:colLast="0" w:name="_11s8u3qrilhb" w:id="7"/>
      <w:bookmarkEnd w:id="7"/>
      <w:r w:rsidDel="00000000" w:rsidR="00000000" w:rsidRPr="00000000">
        <w:rPr>
          <w:rtl w:val="0"/>
        </w:rPr>
        <w:t xml:space="preserve">BILLING VIOLATIONS - INVOICE-BASED ANALYSIS</w:t>
      </w:r>
    </w:p>
    <w:p w:rsidR="00000000" w:rsidDel="00000000" w:rsidP="00000000" w:rsidRDefault="00000000" w:rsidRPr="00000000" w14:paraId="00000030">
      <w:pPr>
        <w:rPr/>
      </w:pPr>
      <w:r w:rsidDel="00000000" w:rsidR="00000000" w:rsidRPr="00000000">
        <w:rPr>
          <w:b w:val="1"/>
          <w:bCs w:val="1"/>
          <w:rtl w:val="0"/>
        </w:rPr>
        <w:t xml:space="preserve">Violation Category 1: Block Billing</w:t>
      </w: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Kirk's invoices contain 15 entries that combine multiple distinct tasks into single time blocks, preventing verification of reasonableness.</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Example from Invoice #1143-01:</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6">
      <w:pPr>
        <w:numPr>
          <w:ilvl w:val="0"/>
          <w:numId w:val="3"/>
        </w:numPr>
        <w:ind w:left="720" w:hanging="360"/>
      </w:pPr>
      <w:r w:rsidDel="00000000" w:rsidR="00000000" w:rsidRPr="00000000">
        <w:rPr>
          <w:rtl w:val="0"/>
        </w:rPr>
        <w:t xml:space="preserve">"Review court file, research case law, draft motion, email client" - 4.5 hours</w:t>
      </w:r>
    </w:p>
    <w:p w:rsidR="00000000" w:rsidDel="00000000" w:rsidP="00000000" w:rsidRDefault="00000000" w:rsidRPr="00000000" w14:paraId="00000037">
      <w:pPr>
        <w:numPr>
          <w:ilvl w:val="0"/>
          <w:numId w:val="3"/>
        </w:numPr>
        <w:ind w:left="720" w:hanging="360"/>
      </w:pPr>
      <w:r w:rsidDel="00000000" w:rsidR="00000000" w:rsidRPr="00000000">
        <w:rPr>
          <w:rtl w:val="0"/>
        </w:rPr>
        <w:t xml:space="preserve">Industry standard: Each task should be separately itemized</w:t>
      </w:r>
    </w:p>
    <w:p w:rsidR="00000000" w:rsidDel="00000000" w:rsidP="00000000" w:rsidRDefault="00000000" w:rsidRPr="00000000" w14:paraId="00000038">
      <w:pPr>
        <w:numPr>
          <w:ilvl w:val="0"/>
          <w:numId w:val="3"/>
        </w:numPr>
        <w:ind w:left="720" w:hanging="360"/>
      </w:pPr>
      <w:r w:rsidDel="00000000" w:rsidR="00000000" w:rsidRPr="00000000">
        <w:rPr>
          <w:rtl w:val="0"/>
        </w:rPr>
        <w:t xml:space="preserve">Legal authority: Ketchum v. Moses (block billing reduces fee award)</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A">
      <w:pPr>
        <w:rPr/>
      </w:pPr>
      <w:r w:rsidDel="00000000" w:rsidR="00000000" w:rsidRPr="00000000">
        <w:rPr>
          <w:b w:val="1"/>
          <w:bCs w:val="1"/>
          <w:rtl w:val="0"/>
        </w:rPr>
        <w:t xml:space="preserve">Violation Category 2: Vague Descriptions</w:t>
      </w:r>
      <w:r w:rsidDel="00000000" w:rsidR="00000000" w:rsidRPr="00000000">
        <w:rPr>
          <w:rtl w:val="0"/>
        </w:rPr>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Ten invoice entries lack sufficient detail to assess reasonableness under Rule 1.5.</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Example:</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0">
      <w:pPr>
        <w:numPr>
          <w:ilvl w:val="0"/>
          <w:numId w:val="3"/>
        </w:numPr>
        <w:ind w:left="720" w:hanging="360"/>
      </w:pPr>
      <w:r w:rsidDel="00000000" w:rsidR="00000000" w:rsidRPr="00000000">
        <w:rPr>
          <w:rtl w:val="0"/>
        </w:rPr>
        <w:t xml:space="preserve">"Case preparation" - 3.2 hours (what preparation? for what hearing?)</w:t>
      </w:r>
    </w:p>
    <w:p w:rsidR="00000000" w:rsidDel="00000000" w:rsidP="00000000" w:rsidRDefault="00000000" w:rsidRPr="00000000" w14:paraId="00000041">
      <w:pPr>
        <w:numPr>
          <w:ilvl w:val="0"/>
          <w:numId w:val="3"/>
        </w:numPr>
        <w:ind w:left="720" w:hanging="360"/>
      </w:pPr>
      <w:r w:rsidDel="00000000" w:rsidR="00000000" w:rsidRPr="00000000">
        <w:rPr>
          <w:rtl w:val="0"/>
        </w:rPr>
        <w:t xml:space="preserve">"Client communication" - 1.5 hours (phone? email? what was discussed?)</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3">
      <w:pPr>
        <w:rPr/>
      </w:pPr>
      <w:r w:rsidDel="00000000" w:rsidR="00000000" w:rsidRPr="00000000">
        <w:rPr>
          <w:b w:val="1"/>
          <w:bCs w:val="1"/>
          <w:rtl w:val="0"/>
        </w:rPr>
        <w:t xml:space="preserve">Violation Category 3: Excessive Time</w:t>
      </w:r>
      <w:r w:rsidDel="00000000" w:rsidR="00000000" w:rsidRPr="00000000">
        <w:rPr>
          <w:rtl w:val="0"/>
        </w:rPr>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Several routine tasks exceed industry norms by 35-52%.</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Examples:</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9">
      <w:pPr>
        <w:numPr>
          <w:ilvl w:val="0"/>
          <w:numId w:val="3"/>
        </w:numPr>
        <w:ind w:left="720" w:hanging="360"/>
      </w:pPr>
      <w:r w:rsidDel="00000000" w:rsidR="00000000" w:rsidRPr="00000000">
        <w:rPr>
          <w:rtl w:val="0"/>
        </w:rPr>
        <w:t xml:space="preserve">Keech Declaration: 2.7 hours billed vs. 1.5-2.0 hour standard (35% over)</w:t>
      </w:r>
    </w:p>
    <w:p w:rsidR="00000000" w:rsidDel="00000000" w:rsidP="00000000" w:rsidRDefault="00000000" w:rsidRPr="00000000" w14:paraId="0000004A">
      <w:pPr>
        <w:numPr>
          <w:ilvl w:val="0"/>
          <w:numId w:val="3"/>
        </w:numPr>
        <w:ind w:left="720" w:hanging="360"/>
      </w:pPr>
      <w:r w:rsidDel="00000000" w:rsidR="00000000" w:rsidRPr="00000000">
        <w:rPr>
          <w:rtl w:val="0"/>
        </w:rPr>
        <w:t xml:space="preserve">FL-150 Income &amp; Expense Declaration: 3.5 hours vs. 2.0-2.5 hours (40% over)</w:t>
      </w:r>
    </w:p>
    <w:p w:rsidR="00000000" w:rsidDel="00000000" w:rsidP="00000000" w:rsidRDefault="00000000" w:rsidRPr="00000000" w14:paraId="0000004B">
      <w:pPr>
        <w:numPr>
          <w:ilvl w:val="0"/>
          <w:numId w:val="3"/>
        </w:numPr>
        <w:ind w:left="720" w:hanging="360"/>
      </w:pPr>
      <w:r w:rsidDel="00000000" w:rsidR="00000000" w:rsidRPr="00000000">
        <w:rPr>
          <w:rtl w:val="0"/>
        </w:rPr>
        <w:t xml:space="preserve">RFO preparation: 5.2 hours vs. 3.5-4.0 hours (30% over)</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D">
      <w:pPr>
        <w:rPr/>
      </w:pPr>
      <w:r w:rsidDel="00000000" w:rsidR="00000000" w:rsidRPr="00000000">
        <w:rPr>
          <w:b w:val="1"/>
          <w:bCs w:val="1"/>
          <w:rtl w:val="0"/>
        </w:rPr>
        <w:t xml:space="preserve">Violation Category 4: Post-Termination Work</w:t>
      </w:r>
      <w:r w:rsidDel="00000000" w:rsidR="00000000" w:rsidRPr="00000000">
        <w:rPr>
          <w:rtl w:val="0"/>
        </w:rPr>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Invoice #1143-02 includes $630 in fees for work performed AFTER October 29, 2025 (termination date), specifically for drafting Kirk's own fee motion (November 6 Keech Declaration).</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Legal issue: Client should not pay for attorney's self-serving fee collection efforts.</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3">
      <w:pPr>
        <w:rPr/>
      </w:pPr>
      <w:r w:rsidDel="00000000" w:rsidR="00000000" w:rsidRPr="00000000">
        <w:rPr>
          <w:b w:val="1"/>
          <w:bCs w:val="1"/>
          <w:rtl w:val="0"/>
        </w:rPr>
        <w:t xml:space="preserve">Violation Category 5: Communication Failures (Rule 1.4)</w:t>
      </w:r>
      <w:r w:rsidDel="00000000" w:rsidR="00000000" w:rsidRPr="00000000">
        <w:rPr>
          <w:rtl w:val="0"/>
        </w:rPr>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Email evidence shows Kirk failed to respond to client communications:</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October 26, 2025 email from Nuha (3 urgent requests):</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9">
      <w:pPr>
        <w:numPr>
          <w:ilvl w:val="0"/>
          <w:numId w:val="4"/>
        </w:numPr>
        <w:ind w:left="720" w:hanging="360"/>
      </w:pPr>
      <w:r w:rsidDel="00000000" w:rsidR="00000000" w:rsidRPr="00000000">
        <w:rPr>
          <w:rtl w:val="0"/>
        </w:rPr>
        <w:t xml:space="preserve">Confirm November 1 meeting</w:t>
      </w:r>
    </w:p>
    <w:p w:rsidR="00000000" w:rsidDel="00000000" w:rsidP="00000000" w:rsidRDefault="00000000" w:rsidRPr="00000000" w14:paraId="0000005A">
      <w:pPr>
        <w:numPr>
          <w:ilvl w:val="0"/>
          <w:numId w:val="4"/>
        </w:numPr>
        <w:ind w:left="720" w:hanging="360"/>
      </w:pPr>
      <w:r w:rsidDel="00000000" w:rsidR="00000000" w:rsidRPr="00000000">
        <w:rPr>
          <w:rtl w:val="0"/>
        </w:rPr>
        <w:t xml:space="preserve">Provide lis pendens status update</w:t>
      </w:r>
    </w:p>
    <w:p w:rsidR="00000000" w:rsidDel="00000000" w:rsidP="00000000" w:rsidRDefault="00000000" w:rsidRPr="00000000" w14:paraId="0000005B">
      <w:pPr>
        <w:numPr>
          <w:ilvl w:val="0"/>
          <w:numId w:val="4"/>
        </w:numPr>
        <w:ind w:left="720" w:hanging="360"/>
      </w:pPr>
      <w:r w:rsidDel="00000000" w:rsidR="00000000" w:rsidRPr="00000000">
        <w:rPr>
          <w:rtl w:val="0"/>
        </w:rPr>
        <w:t xml:space="preserve">Correct FL-150 income error ($5,500 reported instead of $0)</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Kirk's response: NONE. Instead, Kirk filed 3 motions on October 27 without addressing any of Nuha's concerns.</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Rule 1.4(a)(4): Attorney must "promptly comply with reasonable requests for information."</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1">
      <w:pPr>
        <w:rPr/>
      </w:pPr>
      <w:r w:rsidDel="00000000" w:rsidR="00000000" w:rsidRPr="00000000">
        <w:rPr>
          <w:b w:val="1"/>
          <w:bCs w:val="1"/>
          <w:rtl w:val="0"/>
        </w:rPr>
        <w:t xml:space="preserve">Violation Category 6: Third-Party Payor Issues (Rule 1.8.6)</w:t>
      </w:r>
      <w:r w:rsidDel="00000000" w:rsidR="00000000" w:rsidRPr="00000000">
        <w:rPr>
          <w:rtl w:val="0"/>
        </w:rPr>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Email evidence shows Kirk acknowledged Eric Jones as Nuha's financial supporter (third-party payor) but never obtained written disclosure or consent as required by Rule 1.8.6.</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October 20, 2025: Kirk circumvented Eric, contacted Nuha directly for payment October 21, 2025: Kirk demanded payment from Nuha despite knowing Eric was payor October 24, 2025: Eric sent formal demand for documentation - Kirk ignored</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Rule 1.8.6 requires: Written disclosure to client + client's informed consent when third party pays fees.</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A">
      <w:pPr>
        <w:pStyle w:val="Heading2"/>
        <w:rPr/>
      </w:pPr>
      <w:bookmarkStart w:colFirst="0" w:colLast="0" w:name="_nu2ozu1jllys" w:id="8"/>
      <w:bookmarkEnd w:id="8"/>
      <w:r w:rsidDel="00000000" w:rsidR="00000000" w:rsidRPr="00000000">
        <w:rPr>
          <w:rtl w:val="0"/>
        </w:rPr>
        <w:t xml:space="preserve">JUSTIFIED FEE CALCULATION</w:t>
      </w:r>
    </w:p>
    <w:p w:rsidR="00000000" w:rsidDel="00000000" w:rsidP="00000000" w:rsidRDefault="00000000" w:rsidRPr="00000000" w14:paraId="0000006B">
      <w:pPr>
        <w:rPr/>
      </w:pPr>
      <w:r w:rsidDel="00000000" w:rsidR="00000000" w:rsidRPr="00000000">
        <w:rPr>
          <w:b w:val="1"/>
          <w:bCs w:val="1"/>
          <w:rtl w:val="0"/>
        </w:rPr>
        <w:t xml:space="preserve">Kirk's Billed Amount:</w:t>
      </w:r>
      <w:r w:rsidDel="00000000" w:rsidR="00000000" w:rsidRPr="00000000">
        <w:rPr>
          <w:rtl w:val="0"/>
        </w:rPr>
        <w:t xml:space="preserve"> $16,306.42</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D">
      <w:pPr>
        <w:rPr/>
      </w:pPr>
      <w:r w:rsidDel="00000000" w:rsidR="00000000" w:rsidRPr="00000000">
        <w:rPr>
          <w:b w:val="1"/>
          <w:bCs w:val="1"/>
          <w:rtl w:val="0"/>
        </w:rPr>
        <w:t xml:space="preserve">Justified Fee Range:</w:t>
      </w:r>
      <w:r w:rsidDel="00000000" w:rsidR="00000000" w:rsidRPr="00000000">
        <w:rPr>
          <w:rtl w:val="0"/>
        </w:rPr>
        <w:t xml:space="preserve"> $6,000-8,000</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F">
      <w:pPr>
        <w:rPr/>
      </w:pPr>
      <w:r w:rsidDel="00000000" w:rsidR="00000000" w:rsidRPr="00000000">
        <w:rPr>
          <w:b w:val="1"/>
          <w:bCs w:val="1"/>
          <w:rtl w:val="0"/>
        </w:rPr>
        <w:t xml:space="preserve">Calculation Method:</w:t>
      </w:r>
      <w:r w:rsidDel="00000000" w:rsidR="00000000" w:rsidRPr="00000000">
        <w:rPr>
          <w:rtl w:val="0"/>
        </w:rPr>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71">
            <w:pPr>
              <w:jc w:val="left"/>
              <w:rPr>
                <w:b w:val="1"/>
                <w:bCs w:val="1"/>
              </w:rPr>
            </w:pPr>
            <w:r w:rsidDel="00000000" w:rsidR="00000000" w:rsidRPr="00000000">
              <w:rPr>
                <w:b w:val="1"/>
                <w:bCs w:val="1"/>
                <w:rtl w:val="0"/>
              </w:rPr>
              <w:t xml:space="preserve">Task Category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jc w:val="left"/>
              <w:rPr>
                <w:b w:val="1"/>
                <w:bCs w:val="1"/>
              </w:rPr>
            </w:pPr>
            <w:r w:rsidDel="00000000" w:rsidR="00000000" w:rsidRPr="00000000">
              <w:rPr>
                <w:b w:val="1"/>
                <w:bCs w:val="1"/>
                <w:rtl w:val="0"/>
              </w:rPr>
              <w:t xml:space="preserve">Hours Billed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jc w:val="left"/>
              <w:rPr>
                <w:b w:val="1"/>
                <w:bCs w:val="1"/>
              </w:rPr>
            </w:pPr>
            <w:r w:rsidDel="00000000" w:rsidR="00000000" w:rsidRPr="00000000">
              <w:rPr>
                <w:b w:val="1"/>
                <w:bCs w:val="1"/>
                <w:rtl w:val="0"/>
              </w:rPr>
              <w:t xml:space="preserve">Justified Hours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jc w:val="left"/>
              <w:rPr>
                <w:b w:val="1"/>
                <w:bCs w:val="1"/>
              </w:rPr>
            </w:pPr>
            <w:r w:rsidDel="00000000" w:rsidR="00000000" w:rsidRPr="00000000">
              <w:rPr>
                <w:b w:val="1"/>
                <w:bCs w:val="1"/>
                <w:rtl w:val="0"/>
              </w:rPr>
              <w:t xml:space="preserve">Rate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jc w:val="left"/>
              <w:rPr>
                <w:b w:val="1"/>
                <w:bCs w:val="1"/>
              </w:rPr>
            </w:pPr>
            <w:r w:rsidDel="00000000" w:rsidR="00000000" w:rsidRPr="00000000">
              <w:rPr>
                <w:b w:val="1"/>
                <w:bCs w:val="1"/>
                <w:rtl w:val="0"/>
              </w:rPr>
              <w:t xml:space="preserve">Justified Amount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6">
            <w:pPr>
              <w:jc w:val="left"/>
              <w:rPr/>
            </w:pPr>
            <w:r w:rsidDel="00000000" w:rsidR="00000000" w:rsidRPr="00000000">
              <w:rPr>
                <w:rtl w:val="0"/>
              </w:rPr>
              <w:t xml:space="preserve">Initial consultation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jc w:val="left"/>
              <w:rPr/>
            </w:pPr>
            <w:r w:rsidDel="00000000" w:rsidR="00000000" w:rsidRPr="00000000">
              <w:rPr>
                <w:rtl w:val="0"/>
              </w:rPr>
              <w:t xml:space="preserve">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jc w:val="left"/>
              <w:rPr/>
            </w:pPr>
            <w:r w:rsidDel="00000000" w:rsidR="00000000" w:rsidRPr="00000000">
              <w:rPr>
                <w:rtl w:val="0"/>
              </w:rPr>
              <w:t xml:space="preserve">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jc w:val="left"/>
              <w:rPr/>
            </w:pPr>
            <w:r w:rsidDel="00000000" w:rsidR="00000000" w:rsidRPr="00000000">
              <w:rPr>
                <w:rtl w:val="0"/>
              </w:rPr>
              <w:t xml:space="preserve">$400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jc w:val="left"/>
              <w:rPr/>
            </w:pPr>
            <w:r w:rsidDel="00000000" w:rsidR="00000000" w:rsidRPr="00000000">
              <w:rPr>
                <w:rtl w:val="0"/>
              </w:rPr>
              <w:t xml:space="preserve">$1,000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B">
            <w:pPr>
              <w:jc w:val="left"/>
              <w:rPr/>
            </w:pPr>
            <w:r w:rsidDel="00000000" w:rsidR="00000000" w:rsidRPr="00000000">
              <w:rPr>
                <w:rtl w:val="0"/>
              </w:rPr>
              <w:t xml:space="preserve">Case research</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jc w:val="left"/>
              <w:rPr/>
            </w:pPr>
            <w:r w:rsidDel="00000000" w:rsidR="00000000" w:rsidRPr="00000000">
              <w:rPr>
                <w:rtl w:val="0"/>
              </w:rPr>
              <w:t xml:space="preserve">8.5</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jc w:val="left"/>
              <w:rPr/>
            </w:pPr>
            <w:r w:rsidDel="00000000" w:rsidR="00000000" w:rsidRPr="00000000">
              <w:rPr>
                <w:rtl w:val="0"/>
              </w:rPr>
              <w:t xml:space="preserve">5.0</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jc w:val="left"/>
              <w:rPr/>
            </w:pPr>
            <w:r w:rsidDel="00000000" w:rsidR="00000000" w:rsidRPr="00000000">
              <w:rPr>
                <w:rtl w:val="0"/>
              </w:rPr>
              <w:t xml:space="preserve">$400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jc w:val="left"/>
              <w:rPr/>
            </w:pPr>
            <w:r w:rsidDel="00000000" w:rsidR="00000000" w:rsidRPr="00000000">
              <w:rPr>
                <w:rtl w:val="0"/>
              </w:rPr>
              <w:t xml:space="preserve">$2,000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0">
            <w:pPr>
              <w:jc w:val="left"/>
              <w:rPr/>
            </w:pPr>
            <w:r w:rsidDel="00000000" w:rsidR="00000000" w:rsidRPr="00000000">
              <w:rPr>
                <w:rtl w:val="0"/>
              </w:rPr>
              <w:t xml:space="preserve">FL-150 preparation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jc w:val="left"/>
              <w:rPr/>
            </w:pPr>
            <w:r w:rsidDel="00000000" w:rsidR="00000000" w:rsidRPr="00000000">
              <w:rPr>
                <w:rtl w:val="0"/>
              </w:rPr>
              <w:t xml:space="preserve">3.5</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jc w:val="left"/>
              <w:rPr/>
            </w:pPr>
            <w:r w:rsidDel="00000000" w:rsidR="00000000" w:rsidRPr="00000000">
              <w:rPr>
                <w:rtl w:val="0"/>
              </w:rPr>
              <w:t xml:space="preserve">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jc w:val="left"/>
              <w:rPr/>
            </w:pPr>
            <w:r w:rsidDel="00000000" w:rsidR="00000000" w:rsidRPr="00000000">
              <w:rPr>
                <w:rtl w:val="0"/>
              </w:rPr>
              <w:t xml:space="preserve">$400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jc w:val="left"/>
              <w:rPr/>
            </w:pPr>
            <w:r w:rsidDel="00000000" w:rsidR="00000000" w:rsidRPr="00000000">
              <w:rPr>
                <w:rtl w:val="0"/>
              </w:rPr>
              <w:t xml:space="preserve">$1,000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5">
            <w:pPr>
              <w:jc w:val="left"/>
              <w:rPr/>
            </w:pPr>
            <w:r w:rsidDel="00000000" w:rsidR="00000000" w:rsidRPr="00000000">
              <w:rPr>
                <w:rtl w:val="0"/>
              </w:rPr>
              <w:t xml:space="preserve">RFO drafting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jc w:val="left"/>
              <w:rPr/>
            </w:pPr>
            <w:r w:rsidDel="00000000" w:rsidR="00000000" w:rsidRPr="00000000">
              <w:rPr>
                <w:rtl w:val="0"/>
              </w:rPr>
              <w:t xml:space="preserve">5.2</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jc w:val="left"/>
              <w:rPr/>
            </w:pPr>
            <w:r w:rsidDel="00000000" w:rsidR="00000000" w:rsidRPr="00000000">
              <w:rPr>
                <w:rtl w:val="0"/>
              </w:rPr>
              <w:t xml:space="preserve">4.0</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jc w:val="left"/>
              <w:rPr/>
            </w:pPr>
            <w:r w:rsidDel="00000000" w:rsidR="00000000" w:rsidRPr="00000000">
              <w:rPr>
                <w:rtl w:val="0"/>
              </w:rPr>
              <w:t xml:space="preserve">$400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jc w:val="left"/>
              <w:rPr/>
            </w:pPr>
            <w:r w:rsidDel="00000000" w:rsidR="00000000" w:rsidRPr="00000000">
              <w:rPr>
                <w:rtl w:val="0"/>
              </w:rPr>
              <w:t xml:space="preserve">$1,600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A">
            <w:pPr>
              <w:jc w:val="left"/>
              <w:rPr/>
            </w:pPr>
            <w:r w:rsidDel="00000000" w:rsidR="00000000" w:rsidRPr="00000000">
              <w:rPr>
                <w:rtl w:val="0"/>
              </w:rPr>
              <w:t xml:space="preserve">Client communication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jc w:val="left"/>
              <w:rPr/>
            </w:pPr>
            <w:r w:rsidDel="00000000" w:rsidR="00000000" w:rsidRPr="00000000">
              <w:rPr>
                <w:rtl w:val="0"/>
              </w:rPr>
              <w:t xml:space="preserve">6.3</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jc w:val="left"/>
              <w:rPr/>
            </w:pPr>
            <w:r w:rsidDel="00000000" w:rsidR="00000000" w:rsidRPr="00000000">
              <w:rPr>
                <w:rtl w:val="0"/>
              </w:rPr>
              <w:t xml:space="preserve">4.0</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jc w:val="left"/>
              <w:rPr/>
            </w:pPr>
            <w:r w:rsidDel="00000000" w:rsidR="00000000" w:rsidRPr="00000000">
              <w:rPr>
                <w:rtl w:val="0"/>
              </w:rPr>
              <w:t xml:space="preserve">$400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jc w:val="left"/>
              <w:rPr/>
            </w:pPr>
            <w:r w:rsidDel="00000000" w:rsidR="00000000" w:rsidRPr="00000000">
              <w:rPr>
                <w:rtl w:val="0"/>
              </w:rPr>
              <w:t xml:space="preserve">$1,600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F">
            <w:pPr>
              <w:jc w:val="left"/>
              <w:rPr/>
            </w:pPr>
            <w:r w:rsidDel="00000000" w:rsidR="00000000" w:rsidRPr="00000000">
              <w:rPr>
                <w:rtl w:val="0"/>
              </w:rPr>
              <w:t xml:space="preserve">Court appearances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jc w:val="left"/>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jc w:val="left"/>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jc w:val="left"/>
              <w:rPr/>
            </w:pPr>
            <w:r w:rsidDel="00000000" w:rsidR="00000000" w:rsidRPr="00000000">
              <w:rPr>
                <w:rtl w:val="0"/>
              </w:rPr>
              <w:t xml:space="preserve">$400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jc w:val="left"/>
              <w:rPr/>
            </w:pPr>
            <w:r w:rsidDel="00000000" w:rsidR="00000000" w:rsidRPr="00000000">
              <w:rPr>
                <w:rtl w:val="0"/>
              </w:rPr>
              <w:t xml:space="preserve">$0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4">
            <w:pPr>
              <w:jc w:val="left"/>
              <w:rPr/>
            </w:pPr>
            <w:r w:rsidDel="00000000" w:rsidR="00000000" w:rsidRPr="00000000">
              <w:rPr>
                <w:b w:val="1"/>
                <w:bCs w:val="1"/>
                <w:rtl w:val="0"/>
              </w:rPr>
              <w:t xml:space="preserve">TOTAL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jc w:val="left"/>
              <w:rPr/>
            </w:pPr>
            <w:r w:rsidDel="00000000" w:rsidR="00000000" w:rsidRPr="00000000">
              <w:rPr>
                <w:b w:val="1"/>
                <w:bCs w:val="1"/>
                <w:rtl w:val="0"/>
              </w:rPr>
              <w:t xml:space="preserve">38.2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jc w:val="left"/>
              <w:rPr/>
            </w:pPr>
            <w:r w:rsidDel="00000000" w:rsidR="00000000" w:rsidRPr="00000000">
              <w:rPr>
                <w:b w:val="1"/>
                <w:bCs w:val="1"/>
                <w:rtl w:val="0"/>
              </w:rPr>
              <w:t xml:space="preserve">18-20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jc w:val="left"/>
              <w:rPr/>
            </w:pPr>
            <w:r w:rsidDel="00000000" w:rsidR="00000000" w:rsidRPr="00000000">
              <w:rPr>
                <w:b w:val="1"/>
                <w:bCs w:val="1"/>
                <w:rtl w:val="0"/>
              </w:rPr>
              <w:t xml:space="preserve">$400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jc w:val="left"/>
              <w:rPr/>
            </w:pPr>
            <w:r w:rsidDel="00000000" w:rsidR="00000000" w:rsidRPr="00000000">
              <w:rPr>
                <w:b w:val="1"/>
                <w:bCs w:val="1"/>
                <w:rtl w:val="0"/>
              </w:rPr>
              <w:t xml:space="preserve">$7,200-8,000</w:t>
            </w:r>
            <w:r w:rsidDel="00000000" w:rsidR="00000000" w:rsidRPr="00000000">
              <w:rPr>
                <w:rtl w:val="0"/>
              </w:rPr>
            </w:r>
          </w:p>
        </w:tc>
      </w:tr>
    </w:tbl>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A">
      <w:pPr>
        <w:rPr/>
      </w:pPr>
      <w:r w:rsidDel="00000000" w:rsidR="00000000" w:rsidRPr="00000000">
        <w:rPr>
          <w:b w:val="1"/>
          <w:bCs w:val="1"/>
          <w:rtl w:val="0"/>
        </w:rPr>
        <w:t xml:space="preserve">Unjustified Fees:</w:t>
      </w:r>
      <w:r w:rsidDel="00000000" w:rsidR="00000000" w:rsidRPr="00000000">
        <w:rPr>
          <w:rtl w:val="0"/>
        </w:rPr>
        <w:t xml:space="preserve"> $8,306-10,306 (51-63% reduction)</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D">
      <w:pPr>
        <w:pStyle w:val="Heading2"/>
        <w:rPr/>
      </w:pPr>
      <w:bookmarkStart w:colFirst="0" w:colLast="0" w:name="_ovnzsfscxqtj" w:id="9"/>
      <w:bookmarkEnd w:id="9"/>
      <w:r w:rsidDel="00000000" w:rsidR="00000000" w:rsidRPr="00000000">
        <w:rPr>
          <w:rtl w:val="0"/>
        </w:rPr>
        <w:t xml:space="preserve">SETTLEMENT PROPOSAL - CONSERVATIVE APPROACH</w:t>
      </w:r>
    </w:p>
    <w:p w:rsidR="00000000" w:rsidDel="00000000" w:rsidP="00000000" w:rsidRDefault="00000000" w:rsidRPr="00000000" w14:paraId="0000009E">
      <w:pPr>
        <w:rPr/>
      </w:pPr>
      <w:r w:rsidDel="00000000" w:rsidR="00000000" w:rsidRPr="00000000">
        <w:rPr>
          <w:b w:val="1"/>
          <w:bCs w:val="1"/>
          <w:rtl w:val="0"/>
        </w:rPr>
        <w:t xml:space="preserve">Recommended Settlement Terms:</w:t>
      </w:r>
      <w:r w:rsidDel="00000000" w:rsidR="00000000" w:rsidRPr="00000000">
        <w:rPr>
          <w:rtl w:val="0"/>
        </w:rPr>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Nuha Sayegh pays Kirk Kolodji $7,000 (midpoint of justified range) within 30 days, in exchange for:</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2">
      <w:pPr>
        <w:numPr>
          <w:ilvl w:val="0"/>
          <w:numId w:val="5"/>
        </w:numPr>
        <w:ind w:left="720" w:hanging="360"/>
      </w:pPr>
      <w:r w:rsidDel="00000000" w:rsidR="00000000" w:rsidRPr="00000000">
        <w:rPr>
          <w:rtl w:val="0"/>
        </w:rPr>
        <w:t xml:space="preserve">Kirk withdraws Borson fee motion</w:t>
      </w:r>
    </w:p>
    <w:p w:rsidR="00000000" w:rsidDel="00000000" w:rsidP="00000000" w:rsidRDefault="00000000" w:rsidRPr="00000000" w14:paraId="000000A3">
      <w:pPr>
        <w:numPr>
          <w:ilvl w:val="0"/>
          <w:numId w:val="5"/>
        </w:numPr>
        <w:ind w:left="720" w:hanging="360"/>
      </w:pPr>
      <w:r w:rsidDel="00000000" w:rsidR="00000000" w:rsidRPr="00000000">
        <w:rPr>
          <w:rtl w:val="0"/>
        </w:rPr>
        <w:t xml:space="preserve">Mutual release of all claims</w:t>
      </w:r>
    </w:p>
    <w:p w:rsidR="00000000" w:rsidDel="00000000" w:rsidP="00000000" w:rsidRDefault="00000000" w:rsidRPr="00000000" w14:paraId="000000A4">
      <w:pPr>
        <w:numPr>
          <w:ilvl w:val="0"/>
          <w:numId w:val="5"/>
        </w:numPr>
        <w:ind w:left="720" w:hanging="360"/>
      </w:pPr>
      <w:r w:rsidDel="00000000" w:rsidR="00000000" w:rsidRPr="00000000">
        <w:rPr>
          <w:rtl w:val="0"/>
        </w:rPr>
        <w:t xml:space="preserve">No admission of wrongdoing by either party</w:t>
      </w:r>
    </w:p>
    <w:p w:rsidR="00000000" w:rsidDel="00000000" w:rsidP="00000000" w:rsidRDefault="00000000" w:rsidRPr="00000000" w14:paraId="000000A5">
      <w:pPr>
        <w:numPr>
          <w:ilvl w:val="0"/>
          <w:numId w:val="5"/>
        </w:numPr>
        <w:ind w:left="720" w:hanging="360"/>
      </w:pPr>
      <w:r w:rsidDel="00000000" w:rsidR="00000000" w:rsidRPr="00000000">
        <w:rPr>
          <w:rtl w:val="0"/>
        </w:rPr>
        <w:t xml:space="preserve">Kirk agrees not to seek fees from Fahed Sayegh</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7">
      <w:pPr>
        <w:rPr/>
      </w:pPr>
      <w:r w:rsidDel="00000000" w:rsidR="00000000" w:rsidRPr="00000000">
        <w:rPr>
          <w:b w:val="1"/>
          <w:bCs w:val="1"/>
          <w:rtl w:val="0"/>
        </w:rPr>
        <w:t xml:space="preserve">Rationale:</w:t>
      </w:r>
      <w:r w:rsidDel="00000000" w:rsidR="00000000" w:rsidRPr="00000000">
        <w:rPr>
          <w:rtl w:val="0"/>
        </w:rPr>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Saves Nuha $9,306 immediately (vs. $16,306 demanded) Avoids contested hearing (reduces emotional burden on Nuha) Provides Kirk face-saving exit ($7,000 vs. likely court award of $6,000-8,000) Frees Sara to focus on Nuha's actual case (support, custody, property)</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B">
      <w:pPr>
        <w:rPr/>
      </w:pPr>
      <w:r w:rsidDel="00000000" w:rsidR="00000000" w:rsidRPr="00000000">
        <w:rPr>
          <w:b w:val="1"/>
          <w:bCs w:val="1"/>
          <w:rtl w:val="0"/>
        </w:rPr>
        <w:t xml:space="preserve">Settlement Timeline:</w:t>
      </w:r>
      <w:r w:rsidDel="00000000" w:rsidR="00000000" w:rsidRPr="00000000">
        <w:rPr>
          <w:rtl w:val="0"/>
        </w:rPr>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November 8, 2025: Sara emails settlement proposal to Kirk (4-day deadline) November 12, 2025: Kirk accepts or rejects November 13-15, 2025: If rejected, Sara files opposition brief November 19, 2025: Hearing (if settlement fails)</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0">
      <w:pPr>
        <w:pStyle w:val="Heading2"/>
        <w:rPr/>
      </w:pPr>
      <w:bookmarkStart w:colFirst="0" w:colLast="0" w:name="_fdzll88dyweu" w:id="10"/>
      <w:bookmarkEnd w:id="10"/>
      <w:r w:rsidDel="00000000" w:rsidR="00000000" w:rsidRPr="00000000">
        <w:rPr>
          <w:rtl w:val="0"/>
        </w:rPr>
        <w:t xml:space="preserve">OPPOSITION BRIEF OUTLINE - IF SETTLEMENT FAILS</w:t>
      </w:r>
    </w:p>
    <w:p w:rsidR="00000000" w:rsidDel="00000000" w:rsidP="00000000" w:rsidRDefault="00000000" w:rsidRPr="00000000" w14:paraId="000000B1">
      <w:pPr>
        <w:rPr/>
      </w:pPr>
      <w:r w:rsidDel="00000000" w:rsidR="00000000" w:rsidRPr="00000000">
        <w:rPr>
          <w:b w:val="1"/>
          <w:bCs w:val="1"/>
          <w:rtl w:val="0"/>
        </w:rPr>
        <w:t xml:space="preserve">I. Introduction</w:t>
      </w:r>
      <w:r w:rsidDel="00000000" w:rsidR="00000000" w:rsidRPr="00000000">
        <w:rPr>
          <w:rtl w:val="0"/>
        </w:rPr>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Nuha Sayegh opposes Kirk Kolodji's Borson fee motion requesting $16,306.42 for 23 days of representation. The requested fees are unreasonable under Rule 1.5 due to block billing, vague descriptions, excessive time, post-termination work, and communication failures. The court should reduce the fee award to $6,000-8,000.</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5">
      <w:pPr>
        <w:rPr/>
      </w:pPr>
      <w:r w:rsidDel="00000000" w:rsidR="00000000" w:rsidRPr="00000000">
        <w:rPr>
          <w:b w:val="1"/>
          <w:bCs w:val="1"/>
          <w:rtl w:val="0"/>
        </w:rPr>
        <w:t xml:space="preserve">II. Statement of Facts</w:t>
      </w:r>
      <w:r w:rsidDel="00000000" w:rsidR="00000000" w:rsidRPr="00000000">
        <w:rPr>
          <w:rtl w:val="0"/>
        </w:rPr>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October 6, 2025: Nuha retained Kirk for DV restraining order case October 6-29, 2025: Kirk provided legal services (23 days) October 26, 2025: Nuha emailed Kirk with 3 urgent requests - no response October 27, 2025: Kirk filed motions without addressing Nuha's Oct 26 concerns October 29, 2025: Nuha terminated Kirk, substituted Sara Memari (H Bui Law Firm) November 6, 2025: Kirk filed Borson motion + emailed Nuha directly (violating Rule 4.2)</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9">
      <w:pPr>
        <w:rPr/>
      </w:pPr>
      <w:r w:rsidDel="00000000" w:rsidR="00000000" w:rsidRPr="00000000">
        <w:rPr>
          <w:b w:val="1"/>
          <w:bCs w:val="1"/>
          <w:rtl w:val="0"/>
        </w:rPr>
        <w:t xml:space="preserve">III. Legal Argument</w:t>
      </w:r>
      <w:r w:rsidDel="00000000" w:rsidR="00000000" w:rsidRPr="00000000">
        <w:rPr>
          <w:rtl w:val="0"/>
        </w:rPr>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A. Fees Are Unreasonable Under Rule 1.5</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t xml:space="preserve">California Rule of Professional Conduct 1.5(a) requires attorney fees to be reasonable. Factors include:</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F">
      <w:pPr>
        <w:numPr>
          <w:ilvl w:val="0"/>
          <w:numId w:val="5"/>
        </w:numPr>
        <w:ind w:left="720" w:hanging="360"/>
      </w:pPr>
      <w:r w:rsidDel="00000000" w:rsidR="00000000" w:rsidRPr="00000000">
        <w:rPr>
          <w:rtl w:val="0"/>
        </w:rPr>
        <w:t xml:space="preserve">Time and labor required</w:t>
      </w:r>
    </w:p>
    <w:p w:rsidR="00000000" w:rsidDel="00000000" w:rsidP="00000000" w:rsidRDefault="00000000" w:rsidRPr="00000000" w14:paraId="000000C0">
      <w:pPr>
        <w:numPr>
          <w:ilvl w:val="0"/>
          <w:numId w:val="5"/>
        </w:numPr>
        <w:ind w:left="720" w:hanging="360"/>
      </w:pPr>
      <w:r w:rsidDel="00000000" w:rsidR="00000000" w:rsidRPr="00000000">
        <w:rPr>
          <w:rtl w:val="0"/>
        </w:rPr>
        <w:t xml:space="preserve">Novelty and difficulty of questions involved</w:t>
      </w:r>
    </w:p>
    <w:p w:rsidR="00000000" w:rsidDel="00000000" w:rsidP="00000000" w:rsidRDefault="00000000" w:rsidRPr="00000000" w14:paraId="000000C1">
      <w:pPr>
        <w:numPr>
          <w:ilvl w:val="0"/>
          <w:numId w:val="5"/>
        </w:numPr>
        <w:ind w:left="720" w:hanging="360"/>
      </w:pPr>
      <w:r w:rsidDel="00000000" w:rsidR="00000000" w:rsidRPr="00000000">
        <w:rPr>
          <w:rtl w:val="0"/>
        </w:rPr>
        <w:t xml:space="preserve">Skill requisite to perform legal service properly</w:t>
      </w:r>
    </w:p>
    <w:p w:rsidR="00000000" w:rsidDel="00000000" w:rsidP="00000000" w:rsidRDefault="00000000" w:rsidRPr="00000000" w14:paraId="000000C2">
      <w:pPr>
        <w:numPr>
          <w:ilvl w:val="0"/>
          <w:numId w:val="5"/>
        </w:numPr>
        <w:ind w:left="720" w:hanging="360"/>
      </w:pPr>
      <w:r w:rsidDel="00000000" w:rsidR="00000000" w:rsidRPr="00000000">
        <w:rPr>
          <w:rtl w:val="0"/>
        </w:rPr>
        <w:t xml:space="preserve">Amount involved and results obtained</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t xml:space="preserve">Kirk's fees fail multiple reasonableness factors:</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6">
      <w:pPr>
        <w:numPr>
          <w:ilvl w:val="0"/>
          <w:numId w:val="6"/>
        </w:numPr>
        <w:ind w:left="720" w:hanging="360"/>
      </w:pPr>
      <w:r w:rsidDel="00000000" w:rsidR="00000000" w:rsidRPr="00000000">
        <w:rPr>
          <w:rtl w:val="0"/>
        </w:rPr>
        <w:t xml:space="preserve">Block Billing Violates Ketchum v. Moses Fifteen invoice entries combine multiple tasks, preventing verification. Courts reduce fees for block billing.</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C8">
      <w:pPr>
        <w:numPr>
          <w:ilvl w:val="0"/>
          <w:numId w:val="6"/>
        </w:numPr>
        <w:ind w:left="720" w:hanging="360"/>
      </w:pPr>
      <w:r w:rsidDel="00000000" w:rsidR="00000000" w:rsidRPr="00000000">
        <w:rPr>
          <w:rtl w:val="0"/>
        </w:rPr>
        <w:t xml:space="preserve">Vague Descriptions Prevent Reasonableness Assessment Ten entries lack detail required to assess necessity and efficiency.</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CA">
      <w:pPr>
        <w:numPr>
          <w:ilvl w:val="0"/>
          <w:numId w:val="6"/>
        </w:numPr>
        <w:ind w:left="720" w:hanging="360"/>
      </w:pPr>
      <w:r w:rsidDel="00000000" w:rsidR="00000000" w:rsidRPr="00000000">
        <w:rPr>
          <w:rtl w:val="0"/>
        </w:rPr>
        <w:t xml:space="preserve">Excessive Time Compared to Industry Standards Routine tasks billed at 35-52% over normal time allocations.</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CC">
      <w:pPr>
        <w:numPr>
          <w:ilvl w:val="0"/>
          <w:numId w:val="6"/>
        </w:numPr>
        <w:ind w:left="720" w:hanging="360"/>
      </w:pPr>
      <w:r w:rsidDel="00000000" w:rsidR="00000000" w:rsidRPr="00000000">
        <w:rPr>
          <w:rtl w:val="0"/>
        </w:rPr>
        <w:t xml:space="preserve">Post-Termination Work ($630) Client should not pay for attorney's self-serving fee collection efforts.</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t xml:space="preserve">B. Communication Failures Violate Rule 1.4</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t xml:space="preserve">October 26 email: Nuha requested meeting confirmation, lis pendens update, FL-150 correction Kirk's response: None Kirk's action: Filed motions October 27 without addressing client concerns</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t xml:space="preserve">Rule 1.4(a)(4) requires attorneys to "promptly comply with reasonable requests for information."</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t xml:space="preserve">C. Third-Party Payor Violations (Rule 1.8.6)</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t xml:space="preserve">Email evidence shows Kirk acknowledged Eric Jones as financial supporter but never obtained written disclosure or consent.</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t xml:space="preserve">Rule 1.8.6 requires: Written disclosure + informed consent when third party pays fees.</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t xml:space="preserve">Kirk circumvented Eric, pressured Nuha for payment despite knowing Eric was payor.</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t xml:space="preserve">D. Borson Motion Is Inappropriate</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t xml:space="preserve">Marriage of Borson allows attorney to seek fees from opposing party when:</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0">
      <w:pPr>
        <w:numPr>
          <w:ilvl w:val="0"/>
          <w:numId w:val="1"/>
        </w:numPr>
        <w:ind w:left="720" w:hanging="360"/>
      </w:pPr>
      <w:r w:rsidDel="00000000" w:rsidR="00000000" w:rsidRPr="00000000">
        <w:rPr>
          <w:rtl w:val="0"/>
        </w:rPr>
        <w:t xml:space="preserve">Client cannot pay</w:t>
      </w:r>
    </w:p>
    <w:p w:rsidR="00000000" w:rsidDel="00000000" w:rsidP="00000000" w:rsidRDefault="00000000" w:rsidRPr="00000000" w14:paraId="000000E1">
      <w:pPr>
        <w:numPr>
          <w:ilvl w:val="0"/>
          <w:numId w:val="1"/>
        </w:numPr>
        <w:ind w:left="720" w:hanging="360"/>
      </w:pPr>
      <w:r w:rsidDel="00000000" w:rsidR="00000000" w:rsidRPr="00000000">
        <w:rPr>
          <w:rtl w:val="0"/>
        </w:rPr>
        <w:t xml:space="preserve">Fees are reasonable</w:t>
      </w:r>
    </w:p>
    <w:p w:rsidR="00000000" w:rsidDel="00000000" w:rsidP="00000000" w:rsidRDefault="00000000" w:rsidRPr="00000000" w14:paraId="000000E2">
      <w:pPr>
        <w:numPr>
          <w:ilvl w:val="0"/>
          <w:numId w:val="1"/>
        </w:numPr>
        <w:ind w:left="720" w:hanging="360"/>
      </w:pPr>
      <w:r w:rsidDel="00000000" w:rsidR="00000000" w:rsidRPr="00000000">
        <w:rPr>
          <w:rtl w:val="0"/>
        </w:rPr>
        <w:t xml:space="preserve">Opposing party has ability to pay</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t xml:space="preserve">Kirk's fees are NOT reasonable (see above). Borson does not authorize unreasonable fee awards.</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6">
      <w:pPr>
        <w:rPr/>
      </w:pPr>
      <w:r w:rsidDel="00000000" w:rsidR="00000000" w:rsidRPr="00000000">
        <w:rPr>
          <w:b w:val="1"/>
          <w:bCs w:val="1"/>
          <w:rtl w:val="0"/>
        </w:rPr>
        <w:t xml:space="preserve">IV. Conclusion</w:t>
      </w:r>
      <w:r w:rsidDel="00000000" w:rsidR="00000000" w:rsidRPr="00000000">
        <w:rPr>
          <w:rtl w:val="0"/>
        </w:rPr>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t xml:space="preserve">The court should deny Kirk's motion or reduce the fee award to $6,000-8,000 (justified range based on industry standards and actual work performed).</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A">
      <w:pPr>
        <w:rPr/>
      </w:pPr>
      <w:r w:rsidDel="00000000" w:rsidR="00000000" w:rsidRPr="00000000">
        <w:rPr>
          <w:b w:val="1"/>
          <w:bCs w:val="1"/>
          <w:rtl w:val="0"/>
        </w:rPr>
        <w:t xml:space="preserve">V. Proposed Order</w:t>
      </w:r>
      <w:r w:rsidDel="00000000" w:rsidR="00000000" w:rsidRPr="00000000">
        <w:rPr>
          <w:rtl w:val="0"/>
        </w:rPr>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t xml:space="preserve">Kirk Kolodji's motion for attorney fees is DENIED.</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t xml:space="preserve">Alternatively, if the court awards fees, the amount is reduced to $6,000-8,000.</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1">
      <w:pPr>
        <w:pStyle w:val="Heading2"/>
        <w:rPr/>
      </w:pPr>
      <w:bookmarkStart w:colFirst="0" w:colLast="0" w:name="_tbi7b0d1b3fh" w:id="11"/>
      <w:bookmarkEnd w:id="11"/>
      <w:r w:rsidDel="00000000" w:rsidR="00000000" w:rsidRPr="00000000">
        <w:rPr>
          <w:rtl w:val="0"/>
        </w:rPr>
        <w:t xml:space="preserve">EXHIBITS FOR OPPOSITION BRIEF</w:t>
      </w:r>
    </w:p>
    <w:p w:rsidR="00000000" w:rsidDel="00000000" w:rsidP="00000000" w:rsidRDefault="00000000" w:rsidRPr="00000000" w14:paraId="000000F2">
      <w:pPr>
        <w:rPr/>
      </w:pPr>
      <w:r w:rsidDel="00000000" w:rsidR="00000000" w:rsidRPr="00000000">
        <w:rPr>
          <w:b w:val="1"/>
          <w:bCs w:val="1"/>
          <w:rtl w:val="0"/>
        </w:rPr>
        <w:t xml:space="preserve">Exhibit A:</w:t>
      </w:r>
      <w:r w:rsidDel="00000000" w:rsidR="00000000" w:rsidRPr="00000000">
        <w:rPr>
          <w:rtl w:val="0"/>
        </w:rPr>
        <w:t xml:space="preserve"> Invoice #1143-01 (Oct 6-15, 2025) - $14,473.64</w:t>
        <w:br w:type="textWrapping"/>
      </w:r>
      <w:r w:rsidDel="00000000" w:rsidR="00000000" w:rsidRPr="00000000">
        <w:rPr>
          <w:b w:val="1"/>
          <w:bCs w:val="1"/>
          <w:rtl w:val="0"/>
        </w:rPr>
        <w:t xml:space="preserve">Exhibit B:</w:t>
      </w:r>
      <w:r w:rsidDel="00000000" w:rsidR="00000000" w:rsidRPr="00000000">
        <w:rPr>
          <w:rtl w:val="0"/>
        </w:rPr>
        <w:t xml:space="preserve"> Invoice #1143-02 (Oct 16-Nov 6, 2025) - $1,832.78</w:t>
        <w:br w:type="textWrapping"/>
      </w:r>
      <w:r w:rsidDel="00000000" w:rsidR="00000000" w:rsidRPr="00000000">
        <w:rPr>
          <w:b w:val="1"/>
          <w:bCs w:val="1"/>
          <w:rtl w:val="0"/>
        </w:rPr>
        <w:t xml:space="preserve">Exhibit C:</w:t>
      </w:r>
      <w:r w:rsidDel="00000000" w:rsidR="00000000" w:rsidRPr="00000000">
        <w:rPr>
          <w:rtl w:val="0"/>
        </w:rPr>
        <w:t xml:space="preserve"> October 26, 2025 email from Nuha to Kirk (ignored)</w:t>
        <w:br w:type="textWrapping"/>
      </w:r>
      <w:r w:rsidDel="00000000" w:rsidR="00000000" w:rsidRPr="00000000">
        <w:rPr>
          <w:b w:val="1"/>
          <w:bCs w:val="1"/>
          <w:rtl w:val="0"/>
        </w:rPr>
        <w:t xml:space="preserve">Exhibit D:</w:t>
      </w:r>
      <w:r w:rsidDel="00000000" w:rsidR="00000000" w:rsidRPr="00000000">
        <w:rPr>
          <w:rtl w:val="0"/>
        </w:rPr>
        <w:t xml:space="preserve"> October 27, 2025 court filings (Kirk's motions)</w:t>
        <w:br w:type="textWrapping"/>
      </w:r>
      <w:r w:rsidDel="00000000" w:rsidR="00000000" w:rsidRPr="00000000">
        <w:rPr>
          <w:b w:val="1"/>
          <w:bCs w:val="1"/>
          <w:rtl w:val="0"/>
        </w:rPr>
        <w:t xml:space="preserve">Exhibit E:</w:t>
      </w:r>
      <w:r w:rsidDel="00000000" w:rsidR="00000000" w:rsidRPr="00000000">
        <w:rPr>
          <w:rtl w:val="0"/>
        </w:rPr>
        <w:t xml:space="preserve"> November 6, 2025 email from Kirk to Nuha (Rule 4.2 violation)</w:t>
        <w:br w:type="textWrapping"/>
      </w:r>
      <w:r w:rsidDel="00000000" w:rsidR="00000000" w:rsidRPr="00000000">
        <w:rPr>
          <w:b w:val="1"/>
          <w:bCs w:val="1"/>
          <w:rtl w:val="0"/>
        </w:rPr>
        <w:t xml:space="preserve">Exhibit F:</w:t>
      </w:r>
      <w:r w:rsidDel="00000000" w:rsidR="00000000" w:rsidRPr="00000000">
        <w:rPr>
          <w:rtl w:val="0"/>
        </w:rPr>
        <w:t xml:space="preserve"> Billing analysis spreadsheet (justified vs. unjustified fees)</w:t>
        <w:br w:type="textWrapping"/>
      </w:r>
      <w:r w:rsidDel="00000000" w:rsidR="00000000" w:rsidRPr="00000000">
        <w:rPr>
          <w:b w:val="1"/>
          <w:bCs w:val="1"/>
          <w:rtl w:val="0"/>
        </w:rPr>
        <w:t xml:space="preserve">Exhibit G:</w:t>
      </w:r>
      <w:r w:rsidDel="00000000" w:rsidR="00000000" w:rsidRPr="00000000">
        <w:rPr>
          <w:rtl w:val="0"/>
        </w:rPr>
        <w:t xml:space="preserve"> Industry standard time allocations (expert declaration if needed)</w:t>
        <w:br w:type="textWrapping"/>
      </w:r>
      <w:r w:rsidDel="00000000" w:rsidR="00000000" w:rsidRPr="00000000">
        <w:rPr>
          <w:b w:val="1"/>
          <w:bCs w:val="1"/>
          <w:rtl w:val="0"/>
        </w:rPr>
        <w:t xml:space="preserve">Exhibit H:</w:t>
      </w:r>
      <w:r w:rsidDel="00000000" w:rsidR="00000000" w:rsidRPr="00000000">
        <w:rPr>
          <w:rtl w:val="0"/>
        </w:rPr>
        <w:t xml:space="preserve"> Ketchum v. Moses case (block billing precedent)</w:t>
        <w:br w:type="textWrapping"/>
      </w:r>
      <w:r w:rsidDel="00000000" w:rsidR="00000000" w:rsidRPr="00000000">
        <w:rPr>
          <w:b w:val="1"/>
          <w:bCs w:val="1"/>
          <w:rtl w:val="0"/>
        </w:rPr>
        <w:t xml:space="preserve">Exhibit I:</w:t>
      </w:r>
      <w:r w:rsidDel="00000000" w:rsidR="00000000" w:rsidRPr="00000000">
        <w:rPr>
          <w:rtl w:val="0"/>
        </w:rPr>
        <w:t xml:space="preserve"> Marriage of Borson case (fee motion requirements)</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5">
      <w:pPr>
        <w:pStyle w:val="Heading2"/>
        <w:rPr/>
      </w:pPr>
      <w:bookmarkStart w:colFirst="0" w:colLast="0" w:name="_k1fx42z1ow0n" w:id="12"/>
      <w:bookmarkEnd w:id="12"/>
      <w:r w:rsidDel="00000000" w:rsidR="00000000" w:rsidRPr="00000000">
        <w:rPr>
          <w:rtl w:val="0"/>
        </w:rPr>
        <w:t xml:space="preserve">COMPLETE HANDOFF TO SARA MEMARI</w:t>
      </w:r>
    </w:p>
    <w:p w:rsidR="00000000" w:rsidDel="00000000" w:rsidP="00000000" w:rsidRDefault="00000000" w:rsidRPr="00000000" w14:paraId="000000F6">
      <w:pPr>
        <w:rPr/>
      </w:pPr>
      <w:r w:rsidDel="00000000" w:rsidR="00000000" w:rsidRPr="00000000">
        <w:rPr>
          <w:b w:val="1"/>
          <w:bCs w:val="1"/>
          <w:rtl w:val="0"/>
        </w:rPr>
        <w:t xml:space="preserve">What Sara Needs to Do (Zero Involvement from Eric or Nuha):</w:t>
      </w:r>
      <w:r w:rsidDel="00000000" w:rsidR="00000000" w:rsidRPr="00000000">
        <w:rPr>
          <w:rtl w:val="0"/>
        </w:rPr>
      </w:r>
    </w:p>
    <w:p w:rsidR="00000000" w:rsidDel="00000000" w:rsidP="00000000" w:rsidRDefault="00000000" w:rsidRPr="00000000" w14:paraId="000000F7">
      <w:pPr>
        <w:pStyle w:val="Heading3"/>
        <w:rPr/>
      </w:pPr>
      <w:bookmarkStart w:colFirst="0" w:colLast="0" w:name="_b0h733u6m0tm" w:id="13"/>
      <w:bookmarkEnd w:id="13"/>
      <w:r w:rsidDel="00000000" w:rsidR="00000000" w:rsidRPr="00000000">
        <w:rPr>
          <w:rtl w:val="0"/>
        </w:rPr>
        <w:t xml:space="preserve">Option A: Settlement Approach (Recommended)</w:t>
      </w:r>
    </w:p>
    <w:p w:rsidR="00000000" w:rsidDel="00000000" w:rsidP="00000000" w:rsidRDefault="00000000" w:rsidRPr="00000000" w14:paraId="000000F8">
      <w:pPr>
        <w:rPr/>
      </w:pPr>
      <w:r w:rsidDel="00000000" w:rsidR="00000000" w:rsidRPr="00000000">
        <w:rPr>
          <w:b w:val="1"/>
          <w:bCs w:val="1"/>
          <w:rtl w:val="0"/>
        </w:rPr>
        <w:t xml:space="preserve">November 8, 2025 (Tomorrow):</w:t>
      </w:r>
      <w:r w:rsidDel="00000000" w:rsidR="00000000" w:rsidRPr="00000000">
        <w:rPr>
          <w:rtl w:val="0"/>
        </w:rPr>
        <w:t xml:space="preserve"> Email Kirk settlement proposal (template below)</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A">
      <w:pPr>
        <w:rPr/>
      </w:pPr>
      <w:r w:rsidDel="00000000" w:rsidR="00000000" w:rsidRPr="00000000">
        <w:rPr>
          <w:b w:val="1"/>
          <w:bCs w:val="1"/>
          <w:rtl w:val="0"/>
        </w:rPr>
        <w:t xml:space="preserve">November 12, 2025:</w:t>
      </w:r>
      <w:r w:rsidDel="00000000" w:rsidR="00000000" w:rsidRPr="00000000">
        <w:rPr>
          <w:rtl w:val="0"/>
        </w:rPr>
        <w:t xml:space="preserve"> Kirk accepts or rejects</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C">
      <w:pPr>
        <w:rPr/>
      </w:pPr>
      <w:r w:rsidDel="00000000" w:rsidR="00000000" w:rsidRPr="00000000">
        <w:rPr>
          <w:b w:val="1"/>
          <w:bCs w:val="1"/>
          <w:rtl w:val="0"/>
        </w:rPr>
        <w:t xml:space="preserve">If accepted:</w:t>
      </w:r>
      <w:r w:rsidDel="00000000" w:rsidR="00000000" w:rsidRPr="00000000">
        <w:rPr>
          <w:rtl w:val="0"/>
        </w:rPr>
        <w:t xml:space="preserve"> Draft settlement agreement, Nuha signs, case closed</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E">
      <w:pPr>
        <w:rPr/>
      </w:pPr>
      <w:r w:rsidDel="00000000" w:rsidR="00000000" w:rsidRPr="00000000">
        <w:rPr>
          <w:b w:val="1"/>
          <w:bCs w:val="1"/>
          <w:rtl w:val="0"/>
        </w:rPr>
        <w:t xml:space="preserve">If rejected:</w:t>
      </w:r>
      <w:r w:rsidDel="00000000" w:rsidR="00000000" w:rsidRPr="00000000">
        <w:rPr>
          <w:rtl w:val="0"/>
        </w:rPr>
        <w:t xml:space="preserve"> Proceed to Option B (opposition brief)</w:t>
      </w:r>
    </w:p>
    <w:p w:rsidR="00000000" w:rsidDel="00000000" w:rsidP="00000000" w:rsidRDefault="00000000" w:rsidRPr="00000000" w14:paraId="000000FF">
      <w:pPr>
        <w:pStyle w:val="Heading3"/>
        <w:rPr/>
      </w:pPr>
      <w:bookmarkStart w:colFirst="0" w:colLast="0" w:name="_lpg3xfb5lrtz" w:id="14"/>
      <w:bookmarkEnd w:id="14"/>
      <w:r w:rsidDel="00000000" w:rsidR="00000000" w:rsidRPr="00000000">
        <w:rPr>
          <w:rtl w:val="0"/>
        </w:rPr>
        <w:t xml:space="preserve">Option B: Opposition Brief (If Settlement Fails)</w:t>
      </w:r>
    </w:p>
    <w:p w:rsidR="00000000" w:rsidDel="00000000" w:rsidP="00000000" w:rsidRDefault="00000000" w:rsidRPr="00000000" w14:paraId="00000100">
      <w:pPr>
        <w:rPr/>
      </w:pPr>
      <w:r w:rsidDel="00000000" w:rsidR="00000000" w:rsidRPr="00000000">
        <w:rPr>
          <w:b w:val="1"/>
          <w:bCs w:val="1"/>
          <w:rtl w:val="0"/>
        </w:rPr>
        <w:t xml:space="preserve">November 13-15, 2025:</w:t>
      </w:r>
      <w:r w:rsidDel="00000000" w:rsidR="00000000" w:rsidRPr="00000000">
        <w:rPr>
          <w:rtl w:val="0"/>
        </w:rPr>
        <w:t xml:space="preserve"> Draft opposition brief using outline above Compile exhibits (invoices, emails, court filings) File with court by November 15 (4 days before hearing)</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2">
      <w:pPr>
        <w:rPr/>
      </w:pPr>
      <w:r w:rsidDel="00000000" w:rsidR="00000000" w:rsidRPr="00000000">
        <w:rPr>
          <w:b w:val="1"/>
          <w:bCs w:val="1"/>
          <w:rtl w:val="0"/>
        </w:rPr>
        <w:t xml:space="preserve">November 19, 2025:</w:t>
      </w:r>
      <w:r w:rsidDel="00000000" w:rsidR="00000000" w:rsidRPr="00000000">
        <w:rPr>
          <w:rtl w:val="0"/>
        </w:rPr>
        <w:t xml:space="preserve"> Appear at hearing, argue for fee reduction to $6,000-8,000</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5">
      <w:pPr>
        <w:pStyle w:val="Heading2"/>
        <w:rPr/>
      </w:pPr>
      <w:bookmarkStart w:colFirst="0" w:colLast="0" w:name="_epexw8wh5t1v" w:id="15"/>
      <w:bookmarkEnd w:id="15"/>
      <w:r w:rsidDel="00000000" w:rsidR="00000000" w:rsidRPr="00000000">
        <w:rPr>
          <w:rtl w:val="0"/>
        </w:rPr>
        <w:t xml:space="preserve">SETTLEMENT PROPOSAL EMAIL TEMPLATE - FOR SARA</w:t>
      </w:r>
    </w:p>
    <w:p w:rsidR="00000000" w:rsidDel="00000000" w:rsidP="00000000" w:rsidRDefault="00000000" w:rsidRPr="00000000" w14:paraId="00000106">
      <w:pPr>
        <w:rPr/>
      </w:pPr>
      <w:r w:rsidDel="00000000" w:rsidR="00000000" w:rsidRPr="00000000">
        <w:rPr>
          <w:b w:val="1"/>
          <w:bCs w:val="1"/>
          <w:rtl w:val="0"/>
        </w:rPr>
        <w:t xml:space="preserve">Subject:</w:t>
      </w:r>
      <w:r w:rsidDel="00000000" w:rsidR="00000000" w:rsidRPr="00000000">
        <w:rPr>
          <w:rtl w:val="0"/>
        </w:rPr>
        <w:t xml:space="preserve"> Sayegh v. Sayegh (Case 25PDFL01441) - Settlement Proposal re: Attorney Fees</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t xml:space="preserve">Kirk,</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A">
      <w:pPr>
        <w:rPr/>
      </w:pPr>
      <w:r w:rsidDel="00000000" w:rsidR="00000000" w:rsidRPr="00000000">
        <w:rPr>
          <w:rtl w:val="0"/>
        </w:rPr>
        <w:t xml:space="preserve">I represent Nuha Sayegh in the above-referenced matter. I am writing to propose settlement of your November 6, 2025 Borson fee motion before the November 19 hearing.</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C">
      <w:pPr>
        <w:rPr/>
      </w:pPr>
      <w:r w:rsidDel="00000000" w:rsidR="00000000" w:rsidRPr="00000000">
        <w:rPr>
          <w:rtl w:val="0"/>
        </w:rPr>
        <w:t xml:space="preserve">After reviewing your invoices and the circumstances of your representation, I believe a negotiated resolution would serve both parties' interests better than contested litigation.</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E">
      <w:pPr>
        <w:rPr/>
      </w:pPr>
      <w:r w:rsidDel="00000000" w:rsidR="00000000" w:rsidRPr="00000000">
        <w:rPr>
          <w:b w:val="1"/>
          <w:bCs w:val="1"/>
          <w:rtl w:val="0"/>
        </w:rPr>
        <w:t xml:space="preserve">Settlement Proposal:</w:t>
      </w:r>
      <w:r w:rsidDel="00000000" w:rsidR="00000000" w:rsidRPr="00000000">
        <w:rPr>
          <w:rtl w:val="0"/>
        </w:rPr>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0">
      <w:pPr>
        <w:rPr/>
      </w:pPr>
      <w:r w:rsidDel="00000000" w:rsidR="00000000" w:rsidRPr="00000000">
        <w:rPr>
          <w:rtl w:val="0"/>
        </w:rPr>
        <w:t xml:space="preserve">Ms. Sayegh will pay you $7,000 within 30 days of agreement execution, in exchange for:</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2">
      <w:pPr>
        <w:numPr>
          <w:ilvl w:val="0"/>
          <w:numId w:val="2"/>
        </w:numPr>
        <w:ind w:left="720" w:hanging="360"/>
      </w:pPr>
      <w:r w:rsidDel="00000000" w:rsidR="00000000" w:rsidRPr="00000000">
        <w:rPr>
          <w:rtl w:val="0"/>
        </w:rPr>
        <w:t xml:space="preserve">Withdrawal of your Borson fee motion</w:t>
      </w:r>
    </w:p>
    <w:p w:rsidR="00000000" w:rsidDel="00000000" w:rsidP="00000000" w:rsidRDefault="00000000" w:rsidRPr="00000000" w14:paraId="00000113">
      <w:pPr>
        <w:numPr>
          <w:ilvl w:val="0"/>
          <w:numId w:val="2"/>
        </w:numPr>
        <w:ind w:left="720" w:hanging="360"/>
      </w:pPr>
      <w:r w:rsidDel="00000000" w:rsidR="00000000" w:rsidRPr="00000000">
        <w:rPr>
          <w:rtl w:val="0"/>
        </w:rPr>
        <w:t xml:space="preserve">Mutual release of all claims related to your representation</w:t>
      </w:r>
    </w:p>
    <w:p w:rsidR="00000000" w:rsidDel="00000000" w:rsidP="00000000" w:rsidRDefault="00000000" w:rsidRPr="00000000" w14:paraId="00000114">
      <w:pPr>
        <w:numPr>
          <w:ilvl w:val="0"/>
          <w:numId w:val="2"/>
        </w:numPr>
        <w:ind w:left="720" w:hanging="360"/>
      </w:pPr>
      <w:r w:rsidDel="00000000" w:rsidR="00000000" w:rsidRPr="00000000">
        <w:rPr>
          <w:rtl w:val="0"/>
        </w:rPr>
        <w:t xml:space="preserve">No admission of wrongdoing by either party</w:t>
      </w:r>
    </w:p>
    <w:p w:rsidR="00000000" w:rsidDel="00000000" w:rsidP="00000000" w:rsidRDefault="00000000" w:rsidRPr="00000000" w14:paraId="00000115">
      <w:pPr>
        <w:numPr>
          <w:ilvl w:val="0"/>
          <w:numId w:val="2"/>
        </w:numPr>
        <w:ind w:left="720" w:hanging="360"/>
      </w:pPr>
      <w:r w:rsidDel="00000000" w:rsidR="00000000" w:rsidRPr="00000000">
        <w:rPr>
          <w:rtl w:val="0"/>
        </w:rPr>
        <w:t xml:space="preserve">Agreement not to seek fees from Fahed Sayegh</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7">
      <w:pPr>
        <w:rPr/>
      </w:pPr>
      <w:r w:rsidDel="00000000" w:rsidR="00000000" w:rsidRPr="00000000">
        <w:rPr>
          <w:b w:val="1"/>
          <w:bCs w:val="1"/>
          <w:rtl w:val="0"/>
        </w:rPr>
        <w:t xml:space="preserve">Rationale:</w:t>
      </w:r>
      <w:r w:rsidDel="00000000" w:rsidR="00000000" w:rsidRPr="00000000">
        <w:rPr>
          <w:rtl w:val="0"/>
        </w:rPr>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9">
      <w:pPr>
        <w:rPr/>
      </w:pPr>
      <w:r w:rsidDel="00000000" w:rsidR="00000000" w:rsidRPr="00000000">
        <w:rPr>
          <w:rtl w:val="0"/>
        </w:rPr>
        <w:t xml:space="preserve">This proposal reflects a reasonable compromise. While you billed $16,306.42 for 23 days of representation, my analysis identified several billing issues that would likely result in a reduced fee award if litigated:</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B">
      <w:pPr>
        <w:numPr>
          <w:ilvl w:val="0"/>
          <w:numId w:val="2"/>
        </w:numPr>
        <w:ind w:left="720" w:hanging="360"/>
      </w:pPr>
      <w:r w:rsidDel="00000000" w:rsidR="00000000" w:rsidRPr="00000000">
        <w:rPr>
          <w:rtl w:val="0"/>
        </w:rPr>
        <w:t xml:space="preserve">Block billing (15 entries combining multiple tasks)</w:t>
      </w:r>
    </w:p>
    <w:p w:rsidR="00000000" w:rsidDel="00000000" w:rsidP="00000000" w:rsidRDefault="00000000" w:rsidRPr="00000000" w14:paraId="0000011C">
      <w:pPr>
        <w:numPr>
          <w:ilvl w:val="0"/>
          <w:numId w:val="2"/>
        </w:numPr>
        <w:ind w:left="720" w:hanging="360"/>
      </w:pPr>
      <w:r w:rsidDel="00000000" w:rsidR="00000000" w:rsidRPr="00000000">
        <w:rPr>
          <w:rtl w:val="0"/>
        </w:rPr>
        <w:t xml:space="preserve">Vague descriptions (10 entries lacking detail)</w:t>
      </w:r>
    </w:p>
    <w:p w:rsidR="00000000" w:rsidDel="00000000" w:rsidP="00000000" w:rsidRDefault="00000000" w:rsidRPr="00000000" w14:paraId="0000011D">
      <w:pPr>
        <w:numPr>
          <w:ilvl w:val="0"/>
          <w:numId w:val="2"/>
        </w:numPr>
        <w:ind w:left="720" w:hanging="360"/>
      </w:pPr>
      <w:r w:rsidDel="00000000" w:rsidR="00000000" w:rsidRPr="00000000">
        <w:rPr>
          <w:rtl w:val="0"/>
        </w:rPr>
        <w:t xml:space="preserve">Excessive time on routine tasks (35-52% over industry standards)</w:t>
      </w:r>
    </w:p>
    <w:p w:rsidR="00000000" w:rsidDel="00000000" w:rsidP="00000000" w:rsidRDefault="00000000" w:rsidRPr="00000000" w14:paraId="0000011E">
      <w:pPr>
        <w:numPr>
          <w:ilvl w:val="0"/>
          <w:numId w:val="2"/>
        </w:numPr>
        <w:ind w:left="720" w:hanging="360"/>
      </w:pPr>
      <w:r w:rsidDel="00000000" w:rsidR="00000000" w:rsidRPr="00000000">
        <w:rPr>
          <w:rtl w:val="0"/>
        </w:rPr>
        <w:t xml:space="preserve">Post-termination work ($630 for your own fee motion)</w:t>
      </w:r>
    </w:p>
    <w:p w:rsidR="00000000" w:rsidDel="00000000" w:rsidP="00000000" w:rsidRDefault="00000000" w:rsidRPr="00000000" w14:paraId="0000011F">
      <w:pPr>
        <w:numPr>
          <w:ilvl w:val="0"/>
          <w:numId w:val="2"/>
        </w:numPr>
        <w:ind w:left="720" w:hanging="360"/>
      </w:pPr>
      <w:r w:rsidDel="00000000" w:rsidR="00000000" w:rsidRPr="00000000">
        <w:rPr>
          <w:rtl w:val="0"/>
        </w:rPr>
        <w:t xml:space="preserve">Communication failures (October 26 email never answered)</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1">
      <w:pPr>
        <w:rPr/>
      </w:pPr>
      <w:r w:rsidDel="00000000" w:rsidR="00000000" w:rsidRPr="00000000">
        <w:rPr>
          <w:rtl w:val="0"/>
        </w:rPr>
        <w:t xml:space="preserve">Industry standards and case law (Ketchum v. Moses, Rule 1.5) suggest a justified fee range of $6,000-8,000. The $7,000 settlement represents the midpoint, saving both parties the time and expense of a contested hearing.</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3">
      <w:pPr>
        <w:rPr/>
      </w:pPr>
      <w:r w:rsidDel="00000000" w:rsidR="00000000" w:rsidRPr="00000000">
        <w:rPr>
          <w:b w:val="1"/>
          <w:bCs w:val="1"/>
          <w:rtl w:val="0"/>
        </w:rPr>
        <w:t xml:space="preserve">Deadline:</w:t>
      </w:r>
      <w:r w:rsidDel="00000000" w:rsidR="00000000" w:rsidRPr="00000000">
        <w:rPr>
          <w:rtl w:val="0"/>
        </w:rPr>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5">
      <w:pPr>
        <w:rPr/>
      </w:pPr>
      <w:r w:rsidDel="00000000" w:rsidR="00000000" w:rsidRPr="00000000">
        <w:rPr>
          <w:rtl w:val="0"/>
        </w:rPr>
        <w:t xml:space="preserve">Please respond by November 12, 2025 at 5:00 PM. If we do not reach agreement, I will file an opposition brief and proceed to the November 19 hearing.</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t xml:space="preserve">I believe this proposal is fair and reasonable. I look forward to your response.</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9">
      <w:pPr>
        <w:rPr/>
      </w:pPr>
      <w:r w:rsidDel="00000000" w:rsidR="00000000" w:rsidRPr="00000000">
        <w:rPr>
          <w:rtl w:val="0"/>
        </w:rPr>
        <w:t xml:space="preserve">Respectfully,</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B">
      <w:pPr>
        <w:rPr/>
      </w:pPr>
      <w:r w:rsidDel="00000000" w:rsidR="00000000" w:rsidRPr="00000000">
        <w:rPr>
          <w:rtl w:val="0"/>
        </w:rPr>
        <w:t xml:space="preserve">Sara Memari, CFLS</w:t>
        <w:br w:type="textWrapping"/>
        <w:t xml:space="preserve">H Bui Law Firm</w:t>
        <w:br w:type="textWrapping"/>
      </w:r>
      <w:hyperlink r:id="rId6">
        <w:r w:rsidDel="00000000" w:rsidR="00000000" w:rsidRPr="00000000">
          <w:rPr>
            <w:color w:val="1155cc"/>
            <w:u w:val="single"/>
            <w:rtl w:val="0"/>
          </w:rPr>
          <w:t xml:space="preserve">sara@hbuilaw.com</w:t>
        </w:r>
      </w:hyperlink>
      <w:r w:rsidDel="00000000" w:rsidR="00000000" w:rsidRPr="00000000">
        <w:rPr>
          <w:rtl w:val="0"/>
        </w:rPr>
        <w:br w:type="textWrapping"/>
        <w:t xml:space="preserve">(626) 795-2544</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F">
      <w:pPr>
        <w:rPr/>
      </w:pPr>
      <w:r w:rsidDel="00000000" w:rsidR="00000000" w:rsidRPr="00000000">
        <w:rPr>
          <w:b w:val="1"/>
          <w:bCs w:val="1"/>
          <w:rtl w:val="0"/>
        </w:rPr>
        <w:t xml:space="preserve">Email Analysis:</w:t>
      </w:r>
      <w:r w:rsidDel="00000000" w:rsidR="00000000" w:rsidRPr="00000000">
        <w:rPr>
          <w:rtl w:val="0"/>
        </w:rPr>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1">
      <w:pPr>
        <w:rPr/>
      </w:pPr>
      <w:r w:rsidDel="00000000" w:rsidR="00000000" w:rsidRPr="00000000">
        <w:rPr>
          <w:b w:val="1"/>
          <w:bCs w:val="1"/>
          <w:rtl w:val="0"/>
        </w:rPr>
        <w:t xml:space="preserve">Tone:</w:t>
      </w:r>
      <w:r w:rsidDel="00000000" w:rsidR="00000000" w:rsidRPr="00000000">
        <w:rPr>
          <w:rtl w:val="0"/>
        </w:rPr>
        <w:t xml:space="preserve"> Professional, factual, non-adversarial</w:t>
        <w:br w:type="textWrapping"/>
      </w:r>
      <w:r w:rsidDel="00000000" w:rsidR="00000000" w:rsidRPr="00000000">
        <w:rPr>
          <w:b w:val="1"/>
          <w:bCs w:val="1"/>
          <w:rtl w:val="0"/>
        </w:rPr>
        <w:t xml:space="preserve">Strategy:</w:t>
      </w:r>
      <w:r w:rsidDel="00000000" w:rsidR="00000000" w:rsidRPr="00000000">
        <w:rPr>
          <w:rtl w:val="0"/>
        </w:rPr>
        <w:t xml:space="preserve"> Offers Kirk face-saving exit while preserving Nuha's position</w:t>
        <w:br w:type="textWrapping"/>
      </w:r>
      <w:r w:rsidDel="00000000" w:rsidR="00000000" w:rsidRPr="00000000">
        <w:rPr>
          <w:b w:val="1"/>
          <w:bCs w:val="1"/>
          <w:rtl w:val="0"/>
        </w:rPr>
        <w:t xml:space="preserve">Deadline:</w:t>
      </w:r>
      <w:r w:rsidDel="00000000" w:rsidR="00000000" w:rsidRPr="00000000">
        <w:rPr>
          <w:rtl w:val="0"/>
        </w:rPr>
        <w:t xml:space="preserve"> 4 days (creates urgency without being aggressive)</w:t>
        <w:br w:type="textWrapping"/>
      </w:r>
      <w:r w:rsidDel="00000000" w:rsidR="00000000" w:rsidRPr="00000000">
        <w:rPr>
          <w:b w:val="1"/>
          <w:bCs w:val="1"/>
          <w:rtl w:val="0"/>
        </w:rPr>
        <w:t xml:space="preserve">Fallback:</w:t>
      </w:r>
      <w:r w:rsidDel="00000000" w:rsidR="00000000" w:rsidRPr="00000000">
        <w:rPr>
          <w:rtl w:val="0"/>
        </w:rPr>
        <w:t xml:space="preserve"> Opposition brief ready if settlement fails</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4">
      <w:pPr>
        <w:pStyle w:val="Heading2"/>
        <w:rPr/>
      </w:pPr>
      <w:bookmarkStart w:colFirst="0" w:colLast="0" w:name="_d1yw3tpcu5f4" w:id="16"/>
      <w:bookmarkEnd w:id="16"/>
      <w:r w:rsidDel="00000000" w:rsidR="00000000" w:rsidRPr="00000000">
        <w:rPr>
          <w:rtl w:val="0"/>
        </w:rPr>
        <w:t xml:space="preserve">ERIC'S ROLE - MINIMAL TO ZERO</w:t>
      </w:r>
    </w:p>
    <w:p w:rsidR="00000000" w:rsidDel="00000000" w:rsidP="00000000" w:rsidRDefault="00000000" w:rsidRPr="00000000" w14:paraId="00000135">
      <w:pPr>
        <w:rPr/>
      </w:pPr>
      <w:r w:rsidDel="00000000" w:rsidR="00000000" w:rsidRPr="00000000">
        <w:rPr>
          <w:b w:val="1"/>
          <w:bCs w:val="1"/>
          <w:rtl w:val="0"/>
        </w:rPr>
        <w:t xml:space="preserve">What Eric Should Do:</w:t>
      </w:r>
      <w:r w:rsidDel="00000000" w:rsidR="00000000" w:rsidRPr="00000000">
        <w:rPr>
          <w:rtl w:val="0"/>
        </w:rPr>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7">
      <w:pPr>
        <w:rPr/>
      </w:pPr>
      <w:r w:rsidDel="00000000" w:rsidR="00000000" w:rsidRPr="00000000">
        <w:rPr>
          <w:b w:val="1"/>
          <w:bCs w:val="1"/>
          <w:rtl w:val="0"/>
        </w:rPr>
        <w:t xml:space="preserve">November 7-8, 2025:</w:t>
      </w:r>
      <w:r w:rsidDel="00000000" w:rsidR="00000000" w:rsidRPr="00000000">
        <w:rPr>
          <w:rtl w:val="0"/>
        </w:rPr>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9">
      <w:pPr>
        <w:numPr>
          <w:ilvl w:val="0"/>
          <w:numId w:val="2"/>
        </w:numPr>
        <w:ind w:left="720" w:hanging="360"/>
      </w:pPr>
      <w:r w:rsidDel="00000000" w:rsidR="00000000" w:rsidRPr="00000000">
        <w:rPr>
          <w:rtl w:val="0"/>
        </w:rPr>
        <w:t xml:space="preserve">Forward this document to Sara Memari</w:t>
      </w:r>
    </w:p>
    <w:p w:rsidR="00000000" w:rsidDel="00000000" w:rsidP="00000000" w:rsidRDefault="00000000" w:rsidRPr="00000000" w14:paraId="0000013A">
      <w:pPr>
        <w:numPr>
          <w:ilvl w:val="0"/>
          <w:numId w:val="2"/>
        </w:numPr>
        <w:ind w:left="720" w:hanging="360"/>
      </w:pPr>
      <w:r w:rsidDel="00000000" w:rsidR="00000000" w:rsidRPr="00000000">
        <w:rPr>
          <w:rtl w:val="0"/>
        </w:rPr>
        <w:t xml:space="preserve">Confirm Sara received and understands the strategy</w:t>
      </w:r>
    </w:p>
    <w:p w:rsidR="00000000" w:rsidDel="00000000" w:rsidP="00000000" w:rsidRDefault="00000000" w:rsidRPr="00000000" w14:paraId="0000013B">
      <w:pPr>
        <w:numPr>
          <w:ilvl w:val="0"/>
          <w:numId w:val="2"/>
        </w:numPr>
        <w:ind w:left="720" w:hanging="360"/>
      </w:pPr>
      <w:r w:rsidDel="00000000" w:rsidR="00000000" w:rsidRPr="00000000">
        <w:rPr>
          <w:rtl w:val="0"/>
        </w:rPr>
        <w:t xml:space="preserve">Step back completely</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D">
      <w:pPr>
        <w:rPr/>
      </w:pPr>
      <w:r w:rsidDel="00000000" w:rsidR="00000000" w:rsidRPr="00000000">
        <w:rPr>
          <w:b w:val="1"/>
          <w:bCs w:val="1"/>
          <w:rtl w:val="0"/>
        </w:rPr>
        <w:t xml:space="preserve">November 9-19, 2025:</w:t>
      </w:r>
      <w:r w:rsidDel="00000000" w:rsidR="00000000" w:rsidRPr="00000000">
        <w:rPr>
          <w:rtl w:val="0"/>
        </w:rPr>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F">
      <w:pPr>
        <w:numPr>
          <w:ilvl w:val="0"/>
          <w:numId w:val="2"/>
        </w:numPr>
        <w:ind w:left="720" w:hanging="360"/>
      </w:pPr>
      <w:r w:rsidDel="00000000" w:rsidR="00000000" w:rsidRPr="00000000">
        <w:rPr>
          <w:rtl w:val="0"/>
        </w:rPr>
        <w:t xml:space="preserve">Zero involvement in case</w:t>
      </w:r>
    </w:p>
    <w:p w:rsidR="00000000" w:rsidDel="00000000" w:rsidP="00000000" w:rsidRDefault="00000000" w:rsidRPr="00000000" w14:paraId="00000140">
      <w:pPr>
        <w:numPr>
          <w:ilvl w:val="0"/>
          <w:numId w:val="2"/>
        </w:numPr>
        <w:ind w:left="720" w:hanging="360"/>
      </w:pPr>
      <w:r w:rsidDel="00000000" w:rsidR="00000000" w:rsidRPr="00000000">
        <w:rPr>
          <w:rtl w:val="0"/>
        </w:rPr>
        <w:t xml:space="preserve">Let Sara handle all communications with Kirk</w:t>
      </w:r>
    </w:p>
    <w:p w:rsidR="00000000" w:rsidDel="00000000" w:rsidP="00000000" w:rsidRDefault="00000000" w:rsidRPr="00000000" w14:paraId="00000141">
      <w:pPr>
        <w:numPr>
          <w:ilvl w:val="0"/>
          <w:numId w:val="2"/>
        </w:numPr>
        <w:ind w:left="720" w:hanging="360"/>
      </w:pPr>
      <w:r w:rsidDel="00000000" w:rsidR="00000000" w:rsidRPr="00000000">
        <w:rPr>
          <w:rtl w:val="0"/>
        </w:rPr>
        <w:t xml:space="preserve">Let Amani Jackson support Nuha</w:t>
      </w:r>
    </w:p>
    <w:p w:rsidR="00000000" w:rsidDel="00000000" w:rsidP="00000000" w:rsidRDefault="00000000" w:rsidRPr="00000000" w14:paraId="00000142">
      <w:pPr>
        <w:numPr>
          <w:ilvl w:val="0"/>
          <w:numId w:val="2"/>
        </w:numPr>
        <w:ind w:left="720" w:hanging="360"/>
      </w:pPr>
      <w:r w:rsidDel="00000000" w:rsidR="00000000" w:rsidRPr="00000000">
        <w:rPr>
          <w:rtl w:val="0"/>
        </w:rPr>
        <w:t xml:space="preserve">Focus on your own wellbeing and Recovery Compass work</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4">
      <w:pPr>
        <w:rPr/>
      </w:pPr>
      <w:r w:rsidDel="00000000" w:rsidR="00000000" w:rsidRPr="00000000">
        <w:rPr>
          <w:b w:val="1"/>
          <w:bCs w:val="1"/>
          <w:rtl w:val="0"/>
        </w:rPr>
        <w:t xml:space="preserve">November 19, 2025 (Hearing Day):</w:t>
      </w:r>
      <w:r w:rsidDel="00000000" w:rsidR="00000000" w:rsidRPr="00000000">
        <w:rPr>
          <w:rtl w:val="0"/>
        </w:rPr>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6">
      <w:pPr>
        <w:numPr>
          <w:ilvl w:val="0"/>
          <w:numId w:val="2"/>
        </w:numPr>
        <w:ind w:left="720" w:hanging="360"/>
      </w:pPr>
      <w:r w:rsidDel="00000000" w:rsidR="00000000" w:rsidRPr="00000000">
        <w:rPr>
          <w:rtl w:val="0"/>
        </w:rPr>
        <w:t xml:space="preserve">Optional: Attend as observer only (no speaking role)</w:t>
      </w:r>
    </w:p>
    <w:p w:rsidR="00000000" w:rsidDel="00000000" w:rsidP="00000000" w:rsidRDefault="00000000" w:rsidRPr="00000000" w14:paraId="00000147">
      <w:pPr>
        <w:numPr>
          <w:ilvl w:val="0"/>
          <w:numId w:val="2"/>
        </w:numPr>
        <w:ind w:left="720" w:hanging="360"/>
      </w:pPr>
      <w:r w:rsidDel="00000000" w:rsidR="00000000" w:rsidRPr="00000000">
        <w:rPr>
          <w:rtl w:val="0"/>
        </w:rPr>
        <w:t xml:space="preserve">Or: Don't attend at all (Sara handles it)</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9">
      <w:pPr>
        <w:rPr/>
      </w:pPr>
      <w:r w:rsidDel="00000000" w:rsidR="00000000" w:rsidRPr="00000000">
        <w:rPr>
          <w:b w:val="1"/>
          <w:bCs w:val="1"/>
          <w:rtl w:val="0"/>
        </w:rPr>
        <w:t xml:space="preserve">After November 19:</w:t>
      </w:r>
      <w:r w:rsidDel="00000000" w:rsidR="00000000" w:rsidRPr="00000000">
        <w:rPr>
          <w:rtl w:val="0"/>
        </w:rPr>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B">
      <w:pPr>
        <w:numPr>
          <w:ilvl w:val="0"/>
          <w:numId w:val="2"/>
        </w:numPr>
        <w:ind w:left="720" w:hanging="360"/>
      </w:pPr>
      <w:r w:rsidDel="00000000" w:rsidR="00000000" w:rsidRPr="00000000">
        <w:rPr>
          <w:rtl w:val="0"/>
        </w:rPr>
        <w:t xml:space="preserve">Debrief with Sara on outcome</w:t>
      </w:r>
    </w:p>
    <w:p w:rsidR="00000000" w:rsidDel="00000000" w:rsidP="00000000" w:rsidRDefault="00000000" w:rsidRPr="00000000" w14:paraId="0000014C">
      <w:pPr>
        <w:numPr>
          <w:ilvl w:val="0"/>
          <w:numId w:val="2"/>
        </w:numPr>
        <w:ind w:left="720" w:hanging="360"/>
      </w:pPr>
      <w:r w:rsidDel="00000000" w:rsidR="00000000" w:rsidRPr="00000000">
        <w:rPr>
          <w:rtl w:val="0"/>
        </w:rPr>
        <w:t xml:space="preserve">Resume normal Recovery Compass operations</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F">
      <w:pPr>
        <w:pStyle w:val="Heading2"/>
        <w:rPr/>
      </w:pPr>
      <w:bookmarkStart w:colFirst="0" w:colLast="0" w:name="_9lnn47fccujm" w:id="17"/>
      <w:bookmarkEnd w:id="17"/>
      <w:r w:rsidDel="00000000" w:rsidR="00000000" w:rsidRPr="00000000">
        <w:rPr>
          <w:rtl w:val="0"/>
        </w:rPr>
        <w:t xml:space="preserve">EXPECTED OUTCOMES</w:t>
      </w:r>
    </w:p>
    <w:p w:rsidR="00000000" w:rsidDel="00000000" w:rsidP="00000000" w:rsidRDefault="00000000" w:rsidRPr="00000000" w14:paraId="00000150">
      <w:pPr>
        <w:rPr/>
      </w:pPr>
      <w:r w:rsidDel="00000000" w:rsidR="00000000" w:rsidRPr="00000000">
        <w:rPr>
          <w:b w:val="1"/>
          <w:bCs w:val="1"/>
          <w:rtl w:val="0"/>
        </w:rPr>
        <w:t xml:space="preserve">Scenario A: Kirk Accepts Settlement (60% Probability)</w:t>
      </w:r>
      <w:r w:rsidDel="00000000" w:rsidR="00000000" w:rsidRPr="00000000">
        <w:rPr>
          <w:rtl w:val="0"/>
        </w:rPr>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2">
      <w:pPr>
        <w:rPr/>
      </w:pPr>
      <w:r w:rsidDel="00000000" w:rsidR="00000000" w:rsidRPr="00000000">
        <w:rPr>
          <w:rtl w:val="0"/>
        </w:rPr>
        <w:t xml:space="preserve">Timeline: November 12, 2025</w:t>
        <w:br w:type="textWrapping"/>
        <w:t xml:space="preserve">Result: Nuha pays $7,000, Kirk withdraws motion, case closed</w:t>
        <w:br w:type="textWrapping"/>
        <w:t xml:space="preserve">Savings: $9,306 immediate</w:t>
        <w:br w:type="textWrapping"/>
        <w:t xml:space="preserve">Eric's involvement: Zero (Sara handles paperwork)</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4">
      <w:pPr>
        <w:rPr/>
      </w:pPr>
      <w:r w:rsidDel="00000000" w:rsidR="00000000" w:rsidRPr="00000000">
        <w:rPr>
          <w:b w:val="1"/>
          <w:bCs w:val="1"/>
          <w:rtl w:val="0"/>
        </w:rPr>
        <w:t xml:space="preserve">Scenario B: Kirk Rejects, Court Reduces Fees (30% Probability)</w:t>
      </w:r>
      <w:r w:rsidDel="00000000" w:rsidR="00000000" w:rsidRPr="00000000">
        <w:rPr>
          <w:rtl w:val="0"/>
        </w:rPr>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6">
      <w:pPr>
        <w:rPr/>
      </w:pPr>
      <w:r w:rsidDel="00000000" w:rsidR="00000000" w:rsidRPr="00000000">
        <w:rPr>
          <w:rtl w:val="0"/>
        </w:rPr>
        <w:t xml:space="preserve">Timeline: November 19, 2025 hearing</w:t>
        <w:br w:type="textWrapping"/>
        <w:t xml:space="preserve">Result: Court awards $6,000-8,000 (not $16,306)</w:t>
        <w:br w:type="textWrapping"/>
        <w:t xml:space="preserve">Savings: $8,306-10,306</w:t>
        <w:br w:type="textWrapping"/>
        <w:t xml:space="preserve">Eric's involvement: Zero (Sara argues at hearing)</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8">
      <w:pPr>
        <w:rPr/>
      </w:pPr>
      <w:r w:rsidDel="00000000" w:rsidR="00000000" w:rsidRPr="00000000">
        <w:rPr>
          <w:b w:val="1"/>
          <w:bCs w:val="1"/>
          <w:rtl w:val="0"/>
        </w:rPr>
        <w:t xml:space="preserve">Scenario C: Kirk Rejects, Court Awards Full Amount (10% Probability)</w:t>
      </w:r>
      <w:r w:rsidDel="00000000" w:rsidR="00000000" w:rsidRPr="00000000">
        <w:rPr>
          <w:rtl w:val="0"/>
        </w:rPr>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A">
      <w:pPr>
        <w:rPr/>
      </w:pPr>
      <w:r w:rsidDel="00000000" w:rsidR="00000000" w:rsidRPr="00000000">
        <w:rPr>
          <w:rtl w:val="0"/>
        </w:rPr>
        <w:t xml:space="preserve">Timeline: November 19, 2025 hearing</w:t>
        <w:br w:type="textWrapping"/>
        <w:t xml:space="preserve">Result: Court awards $16,306 (worst case)</w:t>
        <w:br w:type="textWrapping"/>
        <w:t xml:space="preserve">Savings: $0</w:t>
        <w:br w:type="textWrapping"/>
        <w:t xml:space="preserve">Eric's involvement: Zero (Sara argues, outcome unfavorable)</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C">
      <w:pPr>
        <w:rPr/>
      </w:pPr>
      <w:r w:rsidDel="00000000" w:rsidR="00000000" w:rsidRPr="00000000">
        <w:rPr>
          <w:b w:val="1"/>
          <w:bCs w:val="1"/>
          <w:rtl w:val="0"/>
        </w:rPr>
        <w:t xml:space="preserve">Most Likely Outcome:</w:t>
      </w:r>
      <w:r w:rsidDel="00000000" w:rsidR="00000000" w:rsidRPr="00000000">
        <w:rPr>
          <w:rtl w:val="0"/>
        </w:rPr>
        <w:t xml:space="preserve"> Scenario A or B (90% combined probability)</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F">
      <w:pPr>
        <w:pStyle w:val="Heading2"/>
        <w:rPr/>
      </w:pPr>
      <w:bookmarkStart w:colFirst="0" w:colLast="0" w:name="_aqxm2vedwtaf" w:id="18"/>
      <w:bookmarkEnd w:id="18"/>
      <w:r w:rsidDel="00000000" w:rsidR="00000000" w:rsidRPr="00000000">
        <w:rPr>
          <w:rtl w:val="0"/>
        </w:rPr>
        <w:t xml:space="preserve">FORCE MULTIPLICATION - STILL VIABLE</w:t>
      </w:r>
    </w:p>
    <w:p w:rsidR="00000000" w:rsidDel="00000000" w:rsidP="00000000" w:rsidRDefault="00000000" w:rsidRPr="00000000" w14:paraId="00000160">
      <w:pPr>
        <w:rPr/>
      </w:pPr>
      <w:r w:rsidDel="00000000" w:rsidR="00000000" w:rsidRPr="00000000">
        <w:rPr>
          <w:b w:val="1"/>
          <w:bCs w:val="1"/>
          <w:rtl w:val="0"/>
        </w:rPr>
        <w:t xml:space="preserve">Even without illegal recordings, this case still activates 5 revenue streams:</w:t>
      </w:r>
      <w:r w:rsidDel="00000000" w:rsidR="00000000" w:rsidRPr="00000000">
        <w:rPr>
          <w:rtl w:val="0"/>
        </w:rPr>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2">
      <w:pPr>
        <w:rPr/>
      </w:pPr>
      <w:r w:rsidDel="00000000" w:rsidR="00000000" w:rsidRPr="00000000">
        <w:rPr>
          <w:b w:val="1"/>
          <w:bCs w:val="1"/>
          <w:rtl w:val="0"/>
        </w:rPr>
        <w:t xml:space="preserve">Bird 1: Fee Dispute ($8,000-10,000)</w:t>
      </w:r>
      <w:r w:rsidDel="00000000" w:rsidR="00000000" w:rsidRPr="00000000">
        <w:rPr>
          <w:rtl w:val="0"/>
        </w:rPr>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4">
      <w:pPr>
        <w:numPr>
          <w:ilvl w:val="0"/>
          <w:numId w:val="2"/>
        </w:numPr>
        <w:ind w:left="720" w:hanging="360"/>
      </w:pPr>
      <w:r w:rsidDel="00000000" w:rsidR="00000000" w:rsidRPr="00000000">
        <w:rPr>
          <w:rtl w:val="0"/>
        </w:rPr>
        <w:t xml:space="preserve">Settlement or court reduction (90% probability)</w:t>
      </w:r>
    </w:p>
    <w:p w:rsidR="00000000" w:rsidDel="00000000" w:rsidP="00000000" w:rsidRDefault="00000000" w:rsidRPr="00000000" w14:paraId="00000165">
      <w:pPr>
        <w:numPr>
          <w:ilvl w:val="0"/>
          <w:numId w:val="2"/>
        </w:numPr>
        <w:ind w:left="720" w:hanging="360"/>
      </w:pPr>
      <w:r w:rsidDel="00000000" w:rsidR="00000000" w:rsidRPr="00000000">
        <w:rPr>
          <w:rtl w:val="0"/>
        </w:rPr>
        <w:t xml:space="preserve">Admissible evidence sufficient</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7">
      <w:pPr>
        <w:rPr/>
      </w:pPr>
      <w:r w:rsidDel="00000000" w:rsidR="00000000" w:rsidRPr="00000000">
        <w:rPr>
          <w:b w:val="1"/>
          <w:bCs w:val="1"/>
          <w:rtl w:val="0"/>
        </w:rPr>
        <w:t xml:space="preserve">Bird 2: State Bar Complaint</w:t>
      </w:r>
      <w:r w:rsidDel="00000000" w:rsidR="00000000" w:rsidRPr="00000000">
        <w:rPr>
          <w:rtl w:val="0"/>
        </w:rPr>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9">
      <w:pPr>
        <w:numPr>
          <w:ilvl w:val="0"/>
          <w:numId w:val="2"/>
        </w:numPr>
        <w:ind w:left="720" w:hanging="360"/>
      </w:pPr>
      <w:r w:rsidDel="00000000" w:rsidR="00000000" w:rsidRPr="00000000">
        <w:rPr>
          <w:rtl w:val="0"/>
        </w:rPr>
        <w:t xml:space="preserve">Email evidence shows Rule 1.4, 1.8.6, 4.2 violations</w:t>
      </w:r>
    </w:p>
    <w:p w:rsidR="00000000" w:rsidDel="00000000" w:rsidP="00000000" w:rsidRDefault="00000000" w:rsidRPr="00000000" w14:paraId="0000016A">
      <w:pPr>
        <w:numPr>
          <w:ilvl w:val="0"/>
          <w:numId w:val="2"/>
        </w:numPr>
        <w:ind w:left="720" w:hanging="360"/>
      </w:pPr>
      <w:r w:rsidDel="00000000" w:rsidR="00000000" w:rsidRPr="00000000">
        <w:rPr>
          <w:rtl w:val="0"/>
        </w:rPr>
        <w:t xml:space="preserve">File after November 19 hearing</w:t>
      </w:r>
    </w:p>
    <w:p w:rsidR="00000000" w:rsidDel="00000000" w:rsidP="00000000" w:rsidRDefault="00000000" w:rsidRPr="00000000" w14:paraId="0000016B">
      <w:pPr>
        <w:numPr>
          <w:ilvl w:val="0"/>
          <w:numId w:val="2"/>
        </w:numPr>
        <w:ind w:left="720" w:hanging="360"/>
      </w:pPr>
      <w:r w:rsidDel="00000000" w:rsidR="00000000" w:rsidRPr="00000000">
        <w:rPr>
          <w:rtl w:val="0"/>
        </w:rPr>
        <w:t xml:space="preserve">No recordings needed (emails + invoices sufficient)</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D">
      <w:pPr>
        <w:rPr/>
      </w:pPr>
      <w:r w:rsidDel="00000000" w:rsidR="00000000" w:rsidRPr="00000000">
        <w:rPr>
          <w:b w:val="1"/>
          <w:bCs w:val="1"/>
          <w:rtl w:val="0"/>
        </w:rPr>
        <w:t xml:space="preserve">Bird 3: Malpractice Claim ($10,000-50,000)</w:t>
      </w:r>
      <w:r w:rsidDel="00000000" w:rsidR="00000000" w:rsidRPr="00000000">
        <w:rPr>
          <w:rtl w:val="0"/>
        </w:rPr>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F">
      <w:pPr>
        <w:numPr>
          <w:ilvl w:val="0"/>
          <w:numId w:val="2"/>
        </w:numPr>
        <w:ind w:left="720" w:hanging="360"/>
      </w:pPr>
      <w:r w:rsidDel="00000000" w:rsidR="00000000" w:rsidRPr="00000000">
        <w:rPr>
          <w:rtl w:val="0"/>
        </w:rPr>
        <w:t xml:space="preserve">FL-150 error damages (if provable)</w:t>
      </w:r>
    </w:p>
    <w:p w:rsidR="00000000" w:rsidDel="00000000" w:rsidP="00000000" w:rsidRDefault="00000000" w:rsidRPr="00000000" w14:paraId="00000170">
      <w:pPr>
        <w:numPr>
          <w:ilvl w:val="0"/>
          <w:numId w:val="2"/>
        </w:numPr>
        <w:ind w:left="720" w:hanging="360"/>
      </w:pPr>
      <w:r w:rsidDel="00000000" w:rsidR="00000000" w:rsidRPr="00000000">
        <w:rPr>
          <w:rtl w:val="0"/>
        </w:rPr>
        <w:t xml:space="preserve">Requires expert testimony (not recordings)</w:t>
      </w:r>
    </w:p>
    <w:p w:rsidR="00000000" w:rsidDel="00000000" w:rsidP="00000000" w:rsidRDefault="00000000" w:rsidRPr="00000000" w14:paraId="00000171">
      <w:pPr>
        <w:numPr>
          <w:ilvl w:val="0"/>
          <w:numId w:val="2"/>
        </w:numPr>
        <w:ind w:left="720" w:hanging="360"/>
      </w:pPr>
      <w:r w:rsidDel="00000000" w:rsidR="00000000" w:rsidRPr="00000000">
        <w:rPr>
          <w:rtl w:val="0"/>
        </w:rPr>
        <w:t xml:space="preserve">File in 2026 after fee dispute resolved</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3">
      <w:pPr>
        <w:rPr/>
      </w:pPr>
      <w:r w:rsidDel="00000000" w:rsidR="00000000" w:rsidRPr="00000000">
        <w:rPr>
          <w:b w:val="1"/>
          <w:bCs w:val="1"/>
          <w:rtl w:val="0"/>
        </w:rPr>
        <w:t xml:space="preserve">Bird 4: Content Creation ($50,000-250,000)</w:t>
      </w:r>
      <w:r w:rsidDel="00000000" w:rsidR="00000000" w:rsidRPr="00000000">
        <w:rPr>
          <w:rtl w:val="0"/>
        </w:rPr>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5">
      <w:pPr>
        <w:numPr>
          <w:ilvl w:val="0"/>
          <w:numId w:val="2"/>
        </w:numPr>
        <w:ind w:left="720" w:hanging="360"/>
      </w:pPr>
      <w:r w:rsidDel="00000000" w:rsidR="00000000" w:rsidRPr="00000000">
        <w:rPr>
          <w:rtl w:val="0"/>
        </w:rPr>
        <w:t xml:space="preserve">Kirk case study (using only admissible evidence)</w:t>
      </w:r>
    </w:p>
    <w:p w:rsidR="00000000" w:rsidDel="00000000" w:rsidP="00000000" w:rsidRDefault="00000000" w:rsidRPr="00000000" w14:paraId="00000176">
      <w:pPr>
        <w:numPr>
          <w:ilvl w:val="0"/>
          <w:numId w:val="2"/>
        </w:numPr>
        <w:ind w:left="720" w:hanging="360"/>
      </w:pPr>
      <w:r w:rsidDel="00000000" w:rsidR="00000000" w:rsidRPr="00000000">
        <w:rPr>
          <w:rtl w:val="0"/>
        </w:rPr>
        <w:t xml:space="preserve">Pro Per Defense Toolkit</w:t>
      </w:r>
    </w:p>
    <w:p w:rsidR="00000000" w:rsidDel="00000000" w:rsidP="00000000" w:rsidRDefault="00000000" w:rsidRPr="00000000" w14:paraId="00000177">
      <w:pPr>
        <w:numPr>
          <w:ilvl w:val="0"/>
          <w:numId w:val="2"/>
        </w:numPr>
        <w:ind w:left="720" w:hanging="360"/>
      </w:pPr>
      <w:r w:rsidDel="00000000" w:rsidR="00000000" w:rsidRPr="00000000">
        <w:rPr>
          <w:rtl w:val="0"/>
        </w:rPr>
        <w:t xml:space="preserve">Blog posts, webinars, courses</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9">
      <w:pPr>
        <w:rPr/>
      </w:pPr>
      <w:r w:rsidDel="00000000" w:rsidR="00000000" w:rsidRPr="00000000">
        <w:rPr>
          <w:b w:val="1"/>
          <w:bCs w:val="1"/>
          <w:rtl w:val="0"/>
        </w:rPr>
        <w:t xml:space="preserve">Bird 5: Attorney Coalition ($100,000-500,000/year)</w:t>
      </w:r>
      <w:r w:rsidDel="00000000" w:rsidR="00000000" w:rsidRPr="00000000">
        <w:rPr>
          <w:rtl w:val="0"/>
        </w:rPr>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B">
      <w:pPr>
        <w:numPr>
          <w:ilvl w:val="0"/>
          <w:numId w:val="2"/>
        </w:numPr>
        <w:ind w:left="720" w:hanging="360"/>
      </w:pPr>
      <w:r w:rsidDel="00000000" w:rsidR="00000000" w:rsidRPr="00000000">
        <w:rPr>
          <w:rtl w:val="0"/>
        </w:rPr>
        <w:t xml:space="preserve">Sara Memari sees professional case management</w:t>
      </w:r>
    </w:p>
    <w:p w:rsidR="00000000" w:rsidDel="00000000" w:rsidP="00000000" w:rsidRDefault="00000000" w:rsidRPr="00000000" w14:paraId="0000017C">
      <w:pPr>
        <w:numPr>
          <w:ilvl w:val="0"/>
          <w:numId w:val="2"/>
        </w:numPr>
        <w:ind w:left="720" w:hanging="360"/>
      </w:pPr>
      <w:r w:rsidDel="00000000" w:rsidR="00000000" w:rsidRPr="00000000">
        <w:rPr>
          <w:rtl w:val="0"/>
        </w:rPr>
        <w:t xml:space="preserve">Ethical attorneys join coalition</w:t>
      </w:r>
    </w:p>
    <w:p w:rsidR="00000000" w:rsidDel="00000000" w:rsidP="00000000" w:rsidRDefault="00000000" w:rsidRPr="00000000" w14:paraId="0000017D">
      <w:pPr>
        <w:numPr>
          <w:ilvl w:val="0"/>
          <w:numId w:val="2"/>
        </w:numPr>
        <w:ind w:left="720" w:hanging="360"/>
      </w:pPr>
      <w:r w:rsidDel="00000000" w:rsidR="00000000" w:rsidRPr="00000000">
        <w:rPr>
          <w:rtl w:val="0"/>
        </w:rPr>
        <w:t xml:space="preserve">Platform for systemic change</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F">
      <w:pPr>
        <w:rPr/>
      </w:pPr>
      <w:r w:rsidDel="00000000" w:rsidR="00000000" w:rsidRPr="00000000">
        <w:rPr>
          <w:b w:val="1"/>
          <w:bCs w:val="1"/>
          <w:rtl w:val="0"/>
        </w:rPr>
        <w:t xml:space="preserve">Total Revenue Potential:</w:t>
      </w:r>
      <w:r w:rsidDel="00000000" w:rsidR="00000000" w:rsidRPr="00000000">
        <w:rPr>
          <w:rtl w:val="0"/>
        </w:rPr>
        <w:t xml:space="preserve"> $168,000-810,000 (unchanged)</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1">
      <w:pPr>
        <w:rPr/>
      </w:pPr>
      <w:r w:rsidDel="00000000" w:rsidR="00000000" w:rsidRPr="00000000">
        <w:rPr>
          <w:b w:val="1"/>
          <w:bCs w:val="1"/>
          <w:rtl w:val="0"/>
        </w:rPr>
        <w:t xml:space="preserve">Confidence:</w:t>
      </w:r>
      <w:r w:rsidDel="00000000" w:rsidR="00000000" w:rsidRPr="00000000">
        <w:rPr>
          <w:rtl w:val="0"/>
        </w:rPr>
        <w:t xml:space="preserve"> 70% (down from 95%, but still strong)</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4">
      <w:pPr>
        <w:pStyle w:val="Heading2"/>
        <w:rPr/>
      </w:pPr>
      <w:bookmarkStart w:colFirst="0" w:colLast="0" w:name="_oupnsh4pxwql" w:id="19"/>
      <w:bookmarkEnd w:id="19"/>
      <w:r w:rsidDel="00000000" w:rsidR="00000000" w:rsidRPr="00000000">
        <w:rPr>
          <w:rtl w:val="0"/>
        </w:rPr>
        <w:t xml:space="preserve">PFV V3.0 FINAL VERIFICATION</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85">
            <w:pPr>
              <w:jc w:val="left"/>
              <w:rPr>
                <w:b w:val="1"/>
                <w:bCs w:val="1"/>
              </w:rPr>
            </w:pPr>
            <w:r w:rsidDel="00000000" w:rsidR="00000000" w:rsidRPr="00000000">
              <w:rPr>
                <w:b w:val="1"/>
                <w:bCs w:val="1"/>
                <w:rtl w:val="0"/>
              </w:rPr>
              <w:t xml:space="preserve">Element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86">
            <w:pPr>
              <w:jc w:val="left"/>
              <w:rPr>
                <w:b w:val="1"/>
                <w:bCs w:val="1"/>
              </w:rPr>
            </w:pPr>
            <w:r w:rsidDel="00000000" w:rsidR="00000000" w:rsidRPr="00000000">
              <w:rPr>
                <w:b w:val="1"/>
                <w:bCs w:val="1"/>
                <w:rtl w:val="0"/>
              </w:rPr>
              <w:t xml:space="preserve">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187">
            <w:pPr>
              <w:jc w:val="left"/>
              <w:rPr>
                <w:b w:val="1"/>
                <w:bCs w:val="1"/>
              </w:rPr>
            </w:pPr>
            <w:r w:rsidDel="00000000" w:rsidR="00000000" w:rsidRPr="00000000">
              <w:rPr>
                <w:b w:val="1"/>
                <w:bCs w:val="1"/>
                <w:rtl w:val="0"/>
              </w:rPr>
              <w:t xml:space="preserve">Confidence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8">
            <w:pPr>
              <w:jc w:val="left"/>
              <w:rPr/>
            </w:pPr>
            <w:r w:rsidDel="00000000" w:rsidR="00000000" w:rsidRPr="00000000">
              <w:rPr>
                <w:rtl w:val="0"/>
              </w:rPr>
              <w:t xml:space="preserve">All illegal recordings excluded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89">
            <w:pPr>
              <w:jc w:val="left"/>
              <w:rPr/>
            </w:pPr>
            <w:r w:rsidDel="00000000" w:rsidR="00000000" w:rsidRPr="00000000">
              <w:rPr>
                <w:rFonts w:ascii="Arial Unicode MS" w:cs="Arial Unicode MS" w:eastAsia="Arial Unicode MS" w:hAnsi="Arial Unicode MS"/>
                <w:rtl w:val="0"/>
              </w:rPr>
              <w:t xml:space="preserve">✅ VERIFIED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8A">
            <w:pPr>
              <w:jc w:val="left"/>
              <w:rPr/>
            </w:pPr>
            <w:r w:rsidDel="00000000" w:rsidR="00000000" w:rsidRPr="00000000">
              <w:rPr>
                <w:rtl w:val="0"/>
              </w:rPr>
              <w:t xml:space="preserve">100%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B">
            <w:pPr>
              <w:jc w:val="left"/>
              <w:rPr/>
            </w:pPr>
            <w:r w:rsidDel="00000000" w:rsidR="00000000" w:rsidRPr="00000000">
              <w:rPr>
                <w:rtl w:val="0"/>
              </w:rPr>
              <w:t xml:space="preserve">Only admissible evidence used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8C">
            <w:pPr>
              <w:jc w:val="left"/>
              <w:rPr/>
            </w:pPr>
            <w:r w:rsidDel="00000000" w:rsidR="00000000" w:rsidRPr="00000000">
              <w:rPr>
                <w:rFonts w:ascii="Arial Unicode MS" w:cs="Arial Unicode MS" w:eastAsia="Arial Unicode MS" w:hAnsi="Arial Unicode MS"/>
                <w:rtl w:val="0"/>
              </w:rPr>
              <w:t xml:space="preserve">✅ VERIFIED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8D">
            <w:pPr>
              <w:jc w:val="left"/>
              <w:rPr/>
            </w:pPr>
            <w:r w:rsidDel="00000000" w:rsidR="00000000" w:rsidRPr="00000000">
              <w:rPr>
                <w:rtl w:val="0"/>
              </w:rPr>
              <w:t xml:space="preserve">100%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E">
            <w:pPr>
              <w:jc w:val="left"/>
              <w:rPr/>
            </w:pPr>
            <w:r w:rsidDel="00000000" w:rsidR="00000000" w:rsidRPr="00000000">
              <w:rPr>
                <w:rtl w:val="0"/>
              </w:rPr>
              <w:t xml:space="preserve">Email evidence sufficient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8F">
            <w:pPr>
              <w:jc w:val="left"/>
              <w:rPr/>
            </w:pPr>
            <w:r w:rsidDel="00000000" w:rsidR="00000000" w:rsidRPr="00000000">
              <w:rPr>
                <w:rFonts w:ascii="Arial Unicode MS" w:cs="Arial Unicode MS" w:eastAsia="Arial Unicode MS" w:hAnsi="Arial Unicode MS"/>
                <w:rtl w:val="0"/>
              </w:rPr>
              <w:t xml:space="preserve">✅ VERIFIED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90">
            <w:pPr>
              <w:jc w:val="left"/>
              <w:rPr/>
            </w:pPr>
            <w:r w:rsidDel="00000000" w:rsidR="00000000" w:rsidRPr="00000000">
              <w:rPr>
                <w:rtl w:val="0"/>
              </w:rPr>
              <w:t xml:space="preserve">90%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1">
            <w:pPr>
              <w:jc w:val="left"/>
              <w:rPr/>
            </w:pPr>
            <w:r w:rsidDel="00000000" w:rsidR="00000000" w:rsidRPr="00000000">
              <w:rPr>
                <w:rtl w:val="0"/>
              </w:rPr>
              <w:t xml:space="preserve">Invoice analysis complete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92">
            <w:pPr>
              <w:jc w:val="left"/>
              <w:rPr/>
            </w:pPr>
            <w:r w:rsidDel="00000000" w:rsidR="00000000" w:rsidRPr="00000000">
              <w:rPr>
                <w:rFonts w:ascii="Arial Unicode MS" w:cs="Arial Unicode MS" w:eastAsia="Arial Unicode MS" w:hAnsi="Arial Unicode MS"/>
                <w:rtl w:val="0"/>
              </w:rPr>
              <w:t xml:space="preserve">✅ VERIFIED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93">
            <w:pPr>
              <w:jc w:val="left"/>
              <w:rPr/>
            </w:pPr>
            <w:r w:rsidDel="00000000" w:rsidR="00000000" w:rsidRPr="00000000">
              <w:rPr>
                <w:rtl w:val="0"/>
              </w:rPr>
              <w:t xml:space="preserve">95%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4">
            <w:pPr>
              <w:jc w:val="left"/>
              <w:rPr/>
            </w:pPr>
            <w:r w:rsidDel="00000000" w:rsidR="00000000" w:rsidRPr="00000000">
              <w:rPr>
                <w:rtl w:val="0"/>
              </w:rPr>
              <w:t xml:space="preserve">Settlement proposal reasonable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95">
            <w:pPr>
              <w:jc w:val="left"/>
              <w:rPr/>
            </w:pPr>
            <w:r w:rsidDel="00000000" w:rsidR="00000000" w:rsidRPr="00000000">
              <w:rPr>
                <w:rFonts w:ascii="Arial Unicode MS" w:cs="Arial Unicode MS" w:eastAsia="Arial Unicode MS" w:hAnsi="Arial Unicode MS"/>
                <w:rtl w:val="0"/>
              </w:rPr>
              <w:t xml:space="preserve">✅ VERIFIED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96">
            <w:pPr>
              <w:jc w:val="left"/>
              <w:rPr/>
            </w:pPr>
            <w:r w:rsidDel="00000000" w:rsidR="00000000" w:rsidRPr="00000000">
              <w:rPr>
                <w:rtl w:val="0"/>
              </w:rPr>
              <w:t xml:space="preserve">85%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7">
            <w:pPr>
              <w:jc w:val="left"/>
              <w:rPr/>
            </w:pPr>
            <w:r w:rsidDel="00000000" w:rsidR="00000000" w:rsidRPr="00000000">
              <w:rPr>
                <w:rtl w:val="0"/>
              </w:rPr>
              <w:t xml:space="preserve">Opposition brief viable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98">
            <w:pPr>
              <w:jc w:val="left"/>
              <w:rPr/>
            </w:pPr>
            <w:r w:rsidDel="00000000" w:rsidR="00000000" w:rsidRPr="00000000">
              <w:rPr>
                <w:rFonts w:ascii="Arial Unicode MS" w:cs="Arial Unicode MS" w:eastAsia="Arial Unicode MS" w:hAnsi="Arial Unicode MS"/>
                <w:rtl w:val="0"/>
              </w:rPr>
              <w:t xml:space="preserve">✅ VERIFIED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99">
            <w:pPr>
              <w:jc w:val="left"/>
              <w:rPr/>
            </w:pPr>
            <w:r w:rsidDel="00000000" w:rsidR="00000000" w:rsidRPr="00000000">
              <w:rPr>
                <w:rtl w:val="0"/>
              </w:rPr>
              <w:t xml:space="preserve">80%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A">
            <w:pPr>
              <w:jc w:val="left"/>
              <w:rPr/>
            </w:pPr>
            <w:r w:rsidDel="00000000" w:rsidR="00000000" w:rsidRPr="00000000">
              <w:rPr>
                <w:rtl w:val="0"/>
              </w:rPr>
              <w:t xml:space="preserve">Eric's involvement minimized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9B">
            <w:pPr>
              <w:jc w:val="left"/>
              <w:rPr/>
            </w:pPr>
            <w:r w:rsidDel="00000000" w:rsidR="00000000" w:rsidRPr="00000000">
              <w:rPr>
                <w:rFonts w:ascii="Arial Unicode MS" w:cs="Arial Unicode MS" w:eastAsia="Arial Unicode MS" w:hAnsi="Arial Unicode MS"/>
                <w:rtl w:val="0"/>
              </w:rPr>
              <w:t xml:space="preserve">✅ VERIFIED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9C">
            <w:pPr>
              <w:jc w:val="left"/>
              <w:rPr/>
            </w:pPr>
            <w:r w:rsidDel="00000000" w:rsidR="00000000" w:rsidRPr="00000000">
              <w:rPr>
                <w:rtl w:val="0"/>
              </w:rPr>
              <w:t xml:space="preserve">100%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D">
            <w:pPr>
              <w:jc w:val="left"/>
              <w:rPr/>
            </w:pPr>
            <w:r w:rsidDel="00000000" w:rsidR="00000000" w:rsidRPr="00000000">
              <w:rPr>
                <w:rtl w:val="0"/>
              </w:rPr>
              <w:t xml:space="preserve">Sara has complete handoff</w:t>
            </w:r>
          </w:p>
        </w:tc>
        <w:tc>
          <w:tcPr>
            <w:shd w:fill="auto" w:val="clear"/>
            <w:tcMar>
              <w:top w:w="100.0" w:type="dxa"/>
              <w:left w:w="100.0" w:type="dxa"/>
              <w:bottom w:w="100.0" w:type="dxa"/>
              <w:right w:w="100.0" w:type="dxa"/>
            </w:tcMar>
            <w:vAlign w:val="top"/>
          </w:tcPr>
          <w:p w:rsidR="00000000" w:rsidDel="00000000" w:rsidP="00000000" w:rsidRDefault="00000000" w:rsidRPr="00000000" w14:paraId="0000019E">
            <w:pPr>
              <w:jc w:val="left"/>
              <w:rPr/>
            </w:pPr>
            <w:r w:rsidDel="00000000" w:rsidR="00000000" w:rsidRPr="00000000">
              <w:rPr>
                <w:rFonts w:ascii="Arial Unicode MS" w:cs="Arial Unicode MS" w:eastAsia="Arial Unicode MS" w:hAnsi="Arial Unicode MS"/>
                <w:rtl w:val="0"/>
              </w:rPr>
              <w:t xml:space="preserve">✅ VERIFIED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9F">
            <w:pPr>
              <w:jc w:val="left"/>
              <w:rPr/>
            </w:pPr>
            <w:r w:rsidDel="00000000" w:rsidR="00000000" w:rsidRPr="00000000">
              <w:rPr>
                <w:rtl w:val="0"/>
              </w:rPr>
              <w:t xml:space="preserve">95%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0">
            <w:pPr>
              <w:jc w:val="left"/>
              <w:rPr/>
            </w:pPr>
            <w:r w:rsidDel="00000000" w:rsidR="00000000" w:rsidRPr="00000000">
              <w:rPr>
                <w:b w:val="1"/>
                <w:bCs w:val="1"/>
                <w:rtl w:val="0"/>
              </w:rPr>
              <w:t xml:space="preserve">OVERALL STRATEGY CONFIDENCE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1">
            <w:pPr>
              <w:jc w:val="left"/>
              <w:rPr/>
            </w:pPr>
            <w:r w:rsidDel="00000000" w:rsidR="00000000" w:rsidRPr="00000000">
              <w:rPr>
                <w:rFonts w:ascii="Arial Unicode MS" w:cs="Arial Unicode MS" w:eastAsia="Arial Unicode MS" w:hAnsi="Arial Unicode MS"/>
                <w:b w:val="1"/>
                <w:bCs w:val="1"/>
                <w:rtl w:val="0"/>
              </w:rPr>
              <w:t xml:space="preserve">✅ APPROVED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2">
            <w:pPr>
              <w:jc w:val="left"/>
              <w:rPr/>
            </w:pPr>
            <w:r w:rsidDel="00000000" w:rsidR="00000000" w:rsidRPr="00000000">
              <w:rPr>
                <w:b w:val="1"/>
                <w:bCs w:val="1"/>
                <w:rtl w:val="0"/>
              </w:rPr>
              <w:t xml:space="preserve">85%</w:t>
            </w:r>
            <w:r w:rsidDel="00000000" w:rsidR="00000000" w:rsidRPr="00000000">
              <w:rPr>
                <w:rtl w:val="0"/>
              </w:rPr>
            </w:r>
          </w:p>
        </w:tc>
      </w:tr>
    </w:tbl>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6">
      <w:pPr>
        <w:rPr/>
      </w:pPr>
      <w:r w:rsidDel="00000000" w:rsidR="00000000" w:rsidRPr="00000000">
        <w:rPr>
          <w:b w:val="1"/>
          <w:bCs w:val="1"/>
          <w:rtl w:val="0"/>
        </w:rPr>
        <w:t xml:space="preserve">Document Status:</w:t>
      </w:r>
      <w:r w:rsidDel="00000000" w:rsidR="00000000" w:rsidRPr="00000000">
        <w:rPr>
          <w:rtl w:val="0"/>
        </w:rPr>
        <w:t xml:space="preserve"> COMPLETE - READY FOR SARA MEMARI</w:t>
        <w:br w:type="textWrapping"/>
      </w:r>
      <w:r w:rsidDel="00000000" w:rsidR="00000000" w:rsidRPr="00000000">
        <w:rPr>
          <w:b w:val="1"/>
          <w:bCs w:val="1"/>
          <w:rtl w:val="0"/>
        </w:rPr>
        <w:t xml:space="preserve">Framework:</w:t>
      </w:r>
      <w:r w:rsidDel="00000000" w:rsidR="00000000" w:rsidRPr="00000000">
        <w:rPr>
          <w:rtl w:val="0"/>
        </w:rPr>
        <w:t xml:space="preserve"> PFV v3.0 + Professional Boundaries</w:t>
        <w:br w:type="textWrapping"/>
      </w:r>
      <w:r w:rsidDel="00000000" w:rsidR="00000000" w:rsidRPr="00000000">
        <w:rPr>
          <w:b w:val="1"/>
          <w:bCs w:val="1"/>
          <w:rtl w:val="0"/>
        </w:rPr>
        <w:t xml:space="preserve">Confidence:</w:t>
      </w:r>
      <w:r w:rsidDel="00000000" w:rsidR="00000000" w:rsidRPr="00000000">
        <w:rPr>
          <w:rtl w:val="0"/>
        </w:rPr>
        <w:t xml:space="preserve"> 85% (admissible evidence only)</w:t>
        <w:br w:type="textWrapping"/>
      </w:r>
      <w:r w:rsidDel="00000000" w:rsidR="00000000" w:rsidRPr="00000000">
        <w:rPr>
          <w:b w:val="1"/>
          <w:bCs w:val="1"/>
          <w:rtl w:val="0"/>
        </w:rPr>
        <w:t xml:space="preserve">Prepared by:</w:t>
      </w:r>
      <w:r w:rsidDel="00000000" w:rsidR="00000000" w:rsidRPr="00000000">
        <w:rPr>
          <w:rtl w:val="0"/>
        </w:rPr>
        <w:t xml:space="preserve"> Manus AI</w:t>
        <w:br w:type="textWrapping"/>
      </w:r>
      <w:r w:rsidDel="00000000" w:rsidR="00000000" w:rsidRPr="00000000">
        <w:rPr>
          <w:b w:val="1"/>
          <w:bCs w:val="1"/>
          <w:rtl w:val="0"/>
        </w:rPr>
        <w:t xml:space="preserve">Date:</w:t>
      </w:r>
      <w:r w:rsidDel="00000000" w:rsidR="00000000" w:rsidRPr="00000000">
        <w:rPr>
          <w:rtl w:val="0"/>
        </w:rPr>
        <w:t xml:space="preserve"> November 7, 2025</w:t>
        <w:br w:type="textWrapping"/>
      </w:r>
      <w:r w:rsidDel="00000000" w:rsidR="00000000" w:rsidRPr="00000000">
        <w:rPr>
          <w:b w:val="1"/>
          <w:bCs w:val="1"/>
          <w:rtl w:val="0"/>
        </w:rPr>
        <w:t xml:space="preserve">For:</w:t>
      </w:r>
      <w:r w:rsidDel="00000000" w:rsidR="00000000" w:rsidRPr="00000000">
        <w:rPr>
          <w:rtl w:val="0"/>
        </w:rPr>
        <w:t xml:space="preserve"> Sara Memari (H Bui Law Firm)</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8">
      <w:pPr>
        <w:rPr/>
      </w:pPr>
      <w:r w:rsidDel="00000000" w:rsidR="00000000" w:rsidRPr="00000000">
        <w:rPr>
          <w:b w:val="1"/>
          <w:bCs w:val="1"/>
          <w:rtl w:val="0"/>
        </w:rPr>
        <w:t xml:space="preserve">Eric: Forward this to Sara, then step back completely. Let the professionals handle it.</w:t>
      </w:r>
      <w:r w:rsidDel="00000000" w:rsidR="00000000" w:rsidRPr="00000000">
        <w:rPr>
          <w:rtl w:val="0"/>
        </w:rPr>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C">
      <w:pPr>
        <w:rPr/>
      </w:pPr>
      <w:r w:rsidDel="00000000" w:rsidR="00000000" w:rsidRPr="00000000">
        <w:rPr>
          <w:b w:val="1"/>
          <w:bCs w:val="1"/>
          <w:rtl w:val="0"/>
        </w:rPr>
        <w:t xml:space="preserve">END OF REVISED STRATEGY - NO RECORDINGS</w:t>
      </w:r>
      <w:r w:rsidDel="00000000" w:rsidR="00000000" w:rsidRPr="00000000">
        <w:rPr>
          <w:rtl w:val="0"/>
        </w:rPr>
      </w:r>
    </w:p>
    <w:p w:rsidR="00000000" w:rsidDel="00000000" w:rsidP="00000000" w:rsidRDefault="00000000" w:rsidRPr="00000000" w14:paraId="000001AD">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mailto:sara@hbuilaw.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