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Wed, 15 Oct 2025 21:46:48 -0700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Sent by Kirk LFwd: SAYEGH - Invoice 1143-01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 Forwarded message ---------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Kirk Kolodji &lt;Kirk@kolodjifamilylaw.com&gt;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Wed, Oct 15, 2025 at 5:54 PM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SAYEGH - Invoice 1143-01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Nuha Sayegh &lt;nuha@recovery-compass.org&gt;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Attached please find the billing through today’s date. If you can make the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$6,000 payment on the retainer at this time, I would appreciate it.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Thanks,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Kirk A. Kolodji, Esq.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Kolodji Family Law, PC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 North Lake Avenue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&lt;https://www.google.com/maps/search/35+North+Lake+Avenue+,%0D%0A+Suite+710+%0D%0A+Pasadena,+CA+91101?entry=gmail&amp;source=g&gt;,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&lt;https://www.google.com/maps/search/35+North+Lake+Avenue+,%0D%0A+Suite+710+%0D%0A+Pasadena,+CA+91101?entry=gmail&amp;source=g&gt;Suite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710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Pasadena, CA 91101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310-691-9671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www.kolodjifamilylaw.com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opposing counsel on family law cases:  Email KIRK@KOLODJIFAMILYLAW.COM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KIRK.KOLODJI@GMAIL.COM copies of any notice or document that may be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served by mail, express mail, overnight mail or fax.  To all recipients: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email, including all attachments, is sent by a law firm and contains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information which may be confidential and/or privileged and is covered by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Electronic Communications Privacy Act.  If you are not the intended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recipient please delete this email, and be aware that any disclosure,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copying, distribution or use of its contents is prohibited.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