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360" w:before="360" w:lineRule="auto"/>
        <w:rPr/>
      </w:pPr>
      <w:r w:rsidDel="00000000" w:rsidR="00000000" w:rsidRPr="00000000">
        <w:rPr>
          <w:rtl w:val="0"/>
        </w:rPr>
        <w:t xml:space="preserve">The </w:t>
      </w:r>
      <w:r w:rsidDel="00000000" w:rsidR="00000000" w:rsidRPr="00000000">
        <w:rPr>
          <w:b w:val="1"/>
          <w:bCs w:val="1"/>
          <w:rtl w:val="0"/>
        </w:rPr>
        <w:t xml:space="preserve">Sayegh &amp; Quinones OSINT Investigation Strategy</w:t>
      </w:r>
      <w:r w:rsidDel="00000000" w:rsidR="00000000" w:rsidRPr="00000000">
        <w:rPr>
          <w:rtl w:val="0"/>
        </w:rPr>
        <w:t xml:space="preserve"> is a formalized plan that synthesizes best practices from the Open Source Intelligence (OSINT) community with the system’s internal </w:t>
      </w:r>
      <w:r w:rsidDel="00000000" w:rsidR="00000000" w:rsidRPr="00000000">
        <w:rPr>
          <w:b w:val="1"/>
          <w:bCs w:val="1"/>
          <w:rtl w:val="0"/>
        </w:rPr>
        <w:t xml:space="preserve">Proof-First Verification (PFV) protocols</w:t>
      </w:r>
      <w:r w:rsidDel="00000000" w:rsidR="00000000" w:rsidRPr="00000000">
        <w:rPr>
          <w:rtl w:val="0"/>
        </w:rPr>
        <w:t xml:space="preserve"> to gather decisive leverage against the primary adversary, Fahed "Freddy" Sayegh, and his associate, Gilbert Quinones.</w:t>
      </w:r>
    </w:p>
    <w:p w:rsidR="00000000" w:rsidDel="00000000" w:rsidP="00000000" w:rsidRDefault="00000000" w:rsidRPr="00000000" w14:paraId="00000003">
      <w:pPr>
        <w:spacing w:after="360" w:before="360" w:lineRule="auto"/>
        <w:rPr/>
      </w:pPr>
      <w:r w:rsidDel="00000000" w:rsidR="00000000" w:rsidRPr="00000000">
        <w:rPr>
          <w:rtl w:val="0"/>
        </w:rPr>
        <w:t xml:space="preserve">This strategy operates under the </w:t>
      </w:r>
      <w:r w:rsidDel="00000000" w:rsidR="00000000" w:rsidRPr="00000000">
        <w:rPr>
          <w:b w:val="1"/>
          <w:bCs w:val="1"/>
          <w:rtl w:val="0"/>
        </w:rPr>
        <w:t xml:space="preserve">Leverage-First Asymmetric Warfare</w:t>
      </w:r>
      <w:r w:rsidDel="00000000" w:rsidR="00000000" w:rsidRPr="00000000">
        <w:rPr>
          <w:rtl w:val="0"/>
        </w:rPr>
        <w:t xml:space="preserve"> protocol and is designed to convert existing case vulnerabilities into </w:t>
      </w:r>
      <w:r w:rsidDel="00000000" w:rsidR="00000000" w:rsidRPr="00000000">
        <w:rPr>
          <w:b w:val="1"/>
          <w:bCs w:val="1"/>
          <w:rtl w:val="0"/>
        </w:rPr>
        <w:t xml:space="preserve">TIER 1 verified intelligence</w:t>
      </w:r>
      <w:r w:rsidDel="00000000" w:rsidR="00000000" w:rsidRPr="00000000">
        <w:rPr>
          <w:rtl w:val="0"/>
        </w:rPr>
        <w:t xml:space="preserve"> for immediate use in negotiation and asset recovery.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b5kfuydcj53" w:id="0"/>
      <w:bookmarkEnd w:id="0"/>
      <w:r w:rsidDel="00000000" w:rsidR="00000000" w:rsidRPr="00000000">
        <w:rPr>
          <w:b w:val="1"/>
          <w:bCs w:val="1"/>
          <w:sz w:val="34"/>
          <w:szCs w:val="34"/>
          <w:rtl w:val="0"/>
        </w:rPr>
        <w:t xml:space="preserve">I. Core Intelligence Targets and Current Status</w:t>
      </w:r>
    </w:p>
    <w:p w:rsidR="00000000" w:rsidDel="00000000" w:rsidP="00000000" w:rsidRDefault="00000000" w:rsidRPr="00000000" w14:paraId="00000006">
      <w:pPr>
        <w:spacing w:after="360" w:before="360" w:lineRule="auto"/>
        <w:rPr/>
      </w:pPr>
      <w:r w:rsidDel="00000000" w:rsidR="00000000" w:rsidRPr="00000000">
        <w:rPr>
          <w:rtl w:val="0"/>
        </w:rPr>
        <w:t xml:space="preserve">The investigation targets two primary entities involved in the </w:t>
      </w:r>
      <w:r w:rsidDel="00000000" w:rsidR="00000000" w:rsidRPr="00000000">
        <w:rPr>
          <w:b w:val="1"/>
          <w:bCs w:val="1"/>
          <w:rtl w:val="0"/>
        </w:rPr>
        <w:t xml:space="preserve">Sayegh v. Sayegh DVRO matter</w:t>
      </w:r>
      <w:r w:rsidDel="00000000" w:rsidR="00000000" w:rsidRPr="00000000">
        <w:rPr>
          <w:rtl w:val="0"/>
        </w:rPr>
        <w:t xml:space="preserve">. The plan has completed Phase 1 (Intelligence Gathering) and is awaiting premium credentials to execute Phase 2.</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66c9j1troxt" w:id="1"/>
      <w:bookmarkEnd w:id="1"/>
      <w:r w:rsidDel="00000000" w:rsidR="00000000" w:rsidRPr="00000000">
        <w:rPr>
          <w:b w:val="1"/>
          <w:bCs w:val="1"/>
          <w:color w:val="000000"/>
          <w:sz w:val="26"/>
          <w:szCs w:val="26"/>
          <w:rtl w:val="0"/>
        </w:rPr>
        <w:t xml:space="preserve">A. Fahed "Freddy" Sayegh (Primary Aggressor)</w:t>
      </w:r>
    </w:p>
    <w:p w:rsidR="00000000" w:rsidDel="00000000" w:rsidP="00000000" w:rsidRDefault="00000000" w:rsidRPr="00000000" w14:paraId="00000008">
      <w:pPr>
        <w:spacing w:after="360" w:before="360" w:lineRule="auto"/>
        <w:rPr/>
      </w:pPr>
      <w:r w:rsidDel="00000000" w:rsidR="00000000" w:rsidRPr="00000000">
        <w:rPr>
          <w:rtl w:val="0"/>
        </w:rPr>
        <w:t xml:space="preserve">Freddy Sayegh is the </w:t>
      </w:r>
      <w:r w:rsidDel="00000000" w:rsidR="00000000" w:rsidRPr="00000000">
        <w:rPr>
          <w:b w:val="1"/>
          <w:bCs w:val="1"/>
          <w:rtl w:val="0"/>
        </w:rPr>
        <w:t xml:space="preserve">Primary Aggressor</w:t>
      </w:r>
      <w:r w:rsidDel="00000000" w:rsidR="00000000" w:rsidRPr="00000000">
        <w:rPr>
          <w:rtl w:val="0"/>
        </w:rPr>
        <w:t xml:space="preserve"> and </w:t>
      </w:r>
      <w:r w:rsidDel="00000000" w:rsidR="00000000" w:rsidRPr="00000000">
        <w:rPr>
          <w:b w:val="1"/>
          <w:bCs w:val="1"/>
          <w:rtl w:val="0"/>
        </w:rPr>
        <w:t xml:space="preserve">Threat Actor</w:t>
      </w:r>
      <w:r w:rsidDel="00000000" w:rsidR="00000000" w:rsidRPr="00000000">
        <w:rPr>
          <w:rtl w:val="0"/>
        </w:rPr>
        <w:t xml:space="preserve"> in the case.</w:t>
      </w:r>
    </w:p>
    <w:p w:rsidR="00000000" w:rsidDel="00000000" w:rsidP="00000000" w:rsidRDefault="00000000" w:rsidRPr="00000000" w14:paraId="00000009">
      <w:pPr>
        <w:numPr>
          <w:ilvl w:val="0"/>
          <w:numId w:val="8"/>
        </w:numPr>
        <w:spacing w:after="0" w:before="360" w:lineRule="auto"/>
        <w:ind w:left="720" w:hanging="360"/>
        <w:rPr/>
      </w:pPr>
      <w:r w:rsidDel="00000000" w:rsidR="00000000" w:rsidRPr="00000000">
        <w:rPr>
          <w:b w:val="1"/>
          <w:bCs w:val="1"/>
          <w:rtl w:val="0"/>
        </w:rPr>
        <w:t xml:space="preserve">Verifiable Status:</w:t>
      </w:r>
      <w:r w:rsidDel="00000000" w:rsidR="00000000" w:rsidRPr="00000000">
        <w:rPr>
          <w:rtl w:val="0"/>
        </w:rPr>
        <w:t xml:space="preserve"> He is a </w:t>
      </w:r>
      <w:r w:rsidDel="00000000" w:rsidR="00000000" w:rsidRPr="00000000">
        <w:rPr>
          <w:b w:val="1"/>
          <w:bCs w:val="1"/>
          <w:rtl w:val="0"/>
        </w:rPr>
        <w:t xml:space="preserve">disbarred attorney</w:t>
      </w:r>
      <w:r w:rsidDel="00000000" w:rsidR="00000000" w:rsidRPr="00000000">
        <w:rPr>
          <w:rtl w:val="0"/>
        </w:rPr>
        <w:t xml:space="preserve"> (State Bar #230297) whose license status is </w:t>
      </w:r>
      <w:r w:rsidDel="00000000" w:rsidR="00000000" w:rsidRPr="00000000">
        <w:rPr>
          <w:b w:val="1"/>
          <w:bCs w:val="1"/>
          <w:rtl w:val="0"/>
        </w:rPr>
        <w:t xml:space="preserve">NOT ELIGIBLE TO PRACTICE LAW</w:t>
      </w:r>
      <w:r w:rsidDel="00000000" w:rsidR="00000000" w:rsidRPr="00000000">
        <w:rPr>
          <w:rtl w:val="0"/>
        </w:rPr>
        <w:t xml:space="preserve">, effective February 14, 2025.</w:t>
      </w:r>
    </w:p>
    <w:p w:rsidR="00000000" w:rsidDel="00000000" w:rsidP="00000000" w:rsidRDefault="00000000" w:rsidRPr="00000000" w14:paraId="0000000A">
      <w:pPr>
        <w:numPr>
          <w:ilvl w:val="0"/>
          <w:numId w:val="8"/>
        </w:numPr>
        <w:spacing w:after="0" w:before="0" w:lineRule="auto"/>
        <w:ind w:left="720" w:hanging="360"/>
        <w:rPr/>
      </w:pPr>
      <w:r w:rsidDel="00000000" w:rsidR="00000000" w:rsidRPr="00000000">
        <w:rPr>
          <w:b w:val="1"/>
          <w:bCs w:val="1"/>
          <w:rtl w:val="0"/>
        </w:rPr>
        <w:t xml:space="preserve">Disciplinary History:</w:t>
      </w:r>
      <w:r w:rsidDel="00000000" w:rsidR="00000000" w:rsidRPr="00000000">
        <w:rPr>
          <w:rtl w:val="0"/>
        </w:rPr>
        <w:t xml:space="preserve"> His disbarment stemmed from </w:t>
      </w:r>
      <w:r w:rsidDel="00000000" w:rsidR="00000000" w:rsidRPr="00000000">
        <w:rPr>
          <w:b w:val="1"/>
          <w:bCs w:val="1"/>
          <w:rtl w:val="0"/>
        </w:rPr>
        <w:t xml:space="preserve">16 acts of professional misconduct</w:t>
      </w:r>
      <w:r w:rsidDel="00000000" w:rsidR="00000000" w:rsidRPr="00000000">
        <w:rPr>
          <w:rtl w:val="0"/>
        </w:rPr>
        <w:t xml:space="preserve">, including failing to perform legal services with competence, making material misrepresentations to clients and court, practicing law while not entitled, and acts involving moral turpitude.</w:t>
      </w:r>
    </w:p>
    <w:p w:rsidR="00000000" w:rsidDel="00000000" w:rsidP="00000000" w:rsidRDefault="00000000" w:rsidRPr="00000000" w14:paraId="0000000B">
      <w:pPr>
        <w:numPr>
          <w:ilvl w:val="0"/>
          <w:numId w:val="8"/>
        </w:numPr>
        <w:spacing w:after="0" w:before="0" w:lineRule="auto"/>
        <w:ind w:left="720" w:hanging="360"/>
        <w:rPr/>
      </w:pPr>
      <w:r w:rsidDel="00000000" w:rsidR="00000000" w:rsidRPr="00000000">
        <w:rPr>
          <w:b w:val="1"/>
          <w:bCs w:val="1"/>
          <w:rtl w:val="0"/>
        </w:rPr>
        <w:t xml:space="preserve">Current Illegal Activity:</w:t>
      </w:r>
      <w:r w:rsidDel="00000000" w:rsidR="00000000" w:rsidRPr="00000000">
        <w:rPr>
          <w:rtl w:val="0"/>
        </w:rPr>
        <w:t xml:space="preserve"> He is actively committing the </w:t>
      </w:r>
      <w:r w:rsidDel="00000000" w:rsidR="00000000" w:rsidRPr="00000000">
        <w:rPr>
          <w:b w:val="1"/>
          <w:bCs w:val="1"/>
          <w:rtl w:val="0"/>
        </w:rPr>
        <w:t xml:space="preserve">unauthorized practice of law</w:t>
      </w:r>
      <w:r w:rsidDel="00000000" w:rsidR="00000000" w:rsidRPr="00000000">
        <w:rPr>
          <w:rtl w:val="0"/>
        </w:rPr>
        <w:t xml:space="preserve"> by operating as a "community legal advocate" for fire victims despite his disbarment.</w:t>
      </w:r>
    </w:p>
    <w:p w:rsidR="00000000" w:rsidDel="00000000" w:rsidP="00000000" w:rsidRDefault="00000000" w:rsidRPr="00000000" w14:paraId="0000000C">
      <w:pPr>
        <w:numPr>
          <w:ilvl w:val="0"/>
          <w:numId w:val="8"/>
        </w:numPr>
        <w:spacing w:after="0" w:before="0" w:lineRule="auto"/>
        <w:ind w:left="720" w:hanging="360"/>
        <w:rPr/>
      </w:pPr>
      <w:r w:rsidDel="00000000" w:rsidR="00000000" w:rsidRPr="00000000">
        <w:rPr>
          <w:b w:val="1"/>
          <w:bCs w:val="1"/>
          <w:rtl w:val="0"/>
        </w:rPr>
        <w:t xml:space="preserve">Financial Fraud:</w:t>
      </w:r>
      <w:r w:rsidDel="00000000" w:rsidR="00000000" w:rsidRPr="00000000">
        <w:rPr>
          <w:rtl w:val="0"/>
        </w:rPr>
        <w:t xml:space="preserve"> He is linked to documented </w:t>
      </w:r>
      <w:r w:rsidDel="00000000" w:rsidR="00000000" w:rsidRPr="00000000">
        <w:rPr>
          <w:b w:val="1"/>
          <w:bCs w:val="1"/>
          <w:rtl w:val="0"/>
        </w:rPr>
        <w:t xml:space="preserve">$704,493 property lien fraud</w:t>
      </w:r>
      <w:r w:rsidDel="00000000" w:rsidR="00000000" w:rsidRPr="00000000">
        <w:rPr>
          <w:rtl w:val="0"/>
        </w:rPr>
        <w:t xml:space="preserve"> and a </w:t>
      </w:r>
      <w:r w:rsidDel="00000000" w:rsidR="00000000" w:rsidRPr="00000000">
        <w:rPr>
          <w:b w:val="1"/>
          <w:bCs w:val="1"/>
          <w:rtl w:val="0"/>
        </w:rPr>
        <w:t xml:space="preserve">$10 million cannabis investment fund-raise operation</w:t>
      </w:r>
      <w:r w:rsidDel="00000000" w:rsidR="00000000" w:rsidRPr="00000000">
        <w:rPr>
          <w:rtl w:val="0"/>
        </w:rPr>
        <w:t xml:space="preserve"> active while he was disbarred and under a Domestic Violence Restraining Order (DVRO).</w:t>
      </w:r>
    </w:p>
    <w:p w:rsidR="00000000" w:rsidDel="00000000" w:rsidP="00000000" w:rsidRDefault="00000000" w:rsidRPr="00000000" w14:paraId="0000000D">
      <w:pPr>
        <w:numPr>
          <w:ilvl w:val="0"/>
          <w:numId w:val="8"/>
        </w:numPr>
        <w:spacing w:after="360" w:before="0" w:lineRule="auto"/>
        <w:ind w:left="720" w:hanging="360"/>
        <w:rPr/>
      </w:pPr>
      <w:r w:rsidDel="00000000" w:rsidR="00000000" w:rsidRPr="00000000">
        <w:rPr>
          <w:b w:val="1"/>
          <w:bCs w:val="1"/>
          <w:rtl w:val="0"/>
        </w:rPr>
        <w:t xml:space="preserve">Family Network (RICO Pattern):</w:t>
      </w:r>
      <w:r w:rsidDel="00000000" w:rsidR="00000000" w:rsidRPr="00000000">
        <w:rPr>
          <w:rtl w:val="0"/>
        </w:rPr>
        <w:t xml:space="preserve"> He is the </w:t>
      </w:r>
      <w:r w:rsidDel="00000000" w:rsidR="00000000" w:rsidRPr="00000000">
        <w:rPr>
          <w:b w:val="1"/>
          <w:bCs w:val="1"/>
          <w:rtl w:val="0"/>
        </w:rPr>
        <w:t xml:space="preserve">Asset Fraud Coordinator</w:t>
      </w:r>
      <w:r w:rsidDel="00000000" w:rsidR="00000000" w:rsidRPr="00000000">
        <w:rPr>
          <w:rtl w:val="0"/>
        </w:rPr>
        <w:t xml:space="preserve"> in a </w:t>
      </w:r>
      <w:r w:rsidDel="00000000" w:rsidR="00000000" w:rsidRPr="00000000">
        <w:rPr>
          <w:b w:val="1"/>
          <w:bCs w:val="1"/>
          <w:rtl w:val="0"/>
        </w:rPr>
        <w:t xml:space="preserve">Coordinated Enterprise</w:t>
      </w:r>
      <w:r w:rsidDel="00000000" w:rsidR="00000000" w:rsidRPr="00000000">
        <w:rPr>
          <w:rtl w:val="0"/>
        </w:rPr>
        <w:t xml:space="preserve"> with his brothers, </w:t>
      </w:r>
      <w:r w:rsidDel="00000000" w:rsidR="00000000" w:rsidRPr="00000000">
        <w:rPr>
          <w:b w:val="1"/>
          <w:bCs w:val="1"/>
          <w:rtl w:val="0"/>
        </w:rPr>
        <w:t xml:space="preserve">Nabiel Sayegh</w:t>
      </w:r>
      <w:r w:rsidDel="00000000" w:rsidR="00000000" w:rsidRPr="00000000">
        <w:rPr>
          <w:rtl w:val="0"/>
        </w:rPr>
        <w:t xml:space="preserve"> (convicted felon) and </w:t>
      </w:r>
      <w:r w:rsidDel="00000000" w:rsidR="00000000" w:rsidRPr="00000000">
        <w:rPr>
          <w:b w:val="1"/>
          <w:bCs w:val="1"/>
          <w:rtl w:val="0"/>
        </w:rPr>
        <w:t xml:space="preserve">Samir Sayegh</w:t>
      </w:r>
      <w:r w:rsidDel="00000000" w:rsidR="00000000" w:rsidRPr="00000000">
        <w:rPr>
          <w:rtl w:val="0"/>
        </w:rPr>
        <w:t xml:space="preserve">, involving property coordination in Altadena and systematic abuse of victims.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we7hqbawwv3" w:id="2"/>
      <w:bookmarkEnd w:id="2"/>
      <w:r w:rsidDel="00000000" w:rsidR="00000000" w:rsidRPr="00000000">
        <w:rPr>
          <w:b w:val="1"/>
          <w:bCs w:val="1"/>
          <w:color w:val="000000"/>
          <w:sz w:val="26"/>
          <w:szCs w:val="26"/>
          <w:rtl w:val="0"/>
        </w:rPr>
        <w:t xml:space="preserve">B. Gilbert Quinones and Hidden Assets</w:t>
      </w:r>
    </w:p>
    <w:p w:rsidR="00000000" w:rsidDel="00000000" w:rsidP="00000000" w:rsidRDefault="00000000" w:rsidRPr="00000000" w14:paraId="0000000F">
      <w:pPr>
        <w:spacing w:after="360" w:before="360" w:lineRule="auto"/>
        <w:rPr/>
      </w:pPr>
      <w:r w:rsidDel="00000000" w:rsidR="00000000" w:rsidRPr="00000000">
        <w:rPr>
          <w:rtl w:val="0"/>
        </w:rPr>
        <w:t xml:space="preserve">Gilbert Quinones' record is currently listed as </w:t>
      </w:r>
      <w:r w:rsidDel="00000000" w:rsidR="00000000" w:rsidRPr="00000000">
        <w:rPr>
          <w:b w:val="1"/>
          <w:bCs w:val="1"/>
          <w:rtl w:val="0"/>
        </w:rPr>
        <w:t xml:space="preserve">ACTIVE</w:t>
      </w:r>
      <w:r w:rsidDel="00000000" w:rsidR="00000000" w:rsidRPr="00000000">
        <w:rPr>
          <w:rtl w:val="0"/>
        </w:rPr>
        <w:t xml:space="preserve"> with a clean record since 1987. The investigation is focused on piercing the corporate veil of an associated shell entity:</w:t>
      </w:r>
    </w:p>
    <w:p w:rsidR="00000000" w:rsidDel="00000000" w:rsidP="00000000" w:rsidRDefault="00000000" w:rsidRPr="00000000" w14:paraId="00000010">
      <w:pPr>
        <w:numPr>
          <w:ilvl w:val="0"/>
          <w:numId w:val="1"/>
        </w:numPr>
        <w:spacing w:after="0" w:before="360" w:lineRule="auto"/>
        <w:ind w:left="720" w:hanging="360"/>
        <w:rPr/>
      </w:pPr>
      <w:r w:rsidDel="00000000" w:rsidR="00000000" w:rsidRPr="00000000">
        <w:rPr>
          <w:b w:val="1"/>
          <w:bCs w:val="1"/>
          <w:rtl w:val="0"/>
        </w:rPr>
        <w:t xml:space="preserve">Target Entity:</w:t>
      </w:r>
      <w:r w:rsidDel="00000000" w:rsidR="00000000" w:rsidRPr="00000000">
        <w:rPr>
          <w:rtl w:val="0"/>
        </w:rPr>
        <w:t xml:space="preserve"> </w:t>
      </w:r>
      <w:r w:rsidDel="00000000" w:rsidR="00000000" w:rsidRPr="00000000">
        <w:rPr>
          <w:b w:val="1"/>
          <w:bCs w:val="1"/>
          <w:rtl w:val="0"/>
        </w:rPr>
        <w:t xml:space="preserve">Perfected Claims LLC</w:t>
      </w:r>
      <w:r w:rsidDel="00000000" w:rsidR="00000000" w:rsidRPr="00000000">
        <w:rPr>
          <w:rtl w:val="0"/>
        </w:rPr>
        <w:t xml:space="preserve">, identified as a </w:t>
      </w:r>
      <w:r w:rsidDel="00000000" w:rsidR="00000000" w:rsidRPr="00000000">
        <w:rPr>
          <w:b w:val="1"/>
          <w:bCs w:val="1"/>
          <w:rtl w:val="0"/>
        </w:rPr>
        <w:t xml:space="preserve">USVI Shell</w:t>
      </w:r>
      <w:r w:rsidDel="00000000" w:rsidR="00000000" w:rsidRPr="00000000">
        <w:rPr>
          <w:rtl w:val="0"/>
        </w:rPr>
        <w:t xml:space="preserve"> located at 6501 Red Hook Rd, St Thomas. This is an attempt to hunt for </w:t>
      </w:r>
      <w:r w:rsidDel="00000000" w:rsidR="00000000" w:rsidRPr="00000000">
        <w:rPr>
          <w:b w:val="1"/>
          <w:bCs w:val="1"/>
          <w:rtl w:val="0"/>
        </w:rPr>
        <w:t xml:space="preserve">"Ghost Assets"</w:t>
      </w:r>
      <w:r w:rsidDel="00000000" w:rsidR="00000000" w:rsidRPr="00000000">
        <w:rPr>
          <w:rtl w:val="0"/>
        </w:rPr>
        <w:t xml:space="preserve"> or </w:t>
      </w:r>
      <w:r w:rsidDel="00000000" w:rsidR="00000000" w:rsidRPr="00000000">
        <w:rPr>
          <w:b w:val="1"/>
          <w:bCs w:val="1"/>
          <w:rtl w:val="0"/>
        </w:rPr>
        <w:t xml:space="preserve">"Hidden Footprints"</w:t>
      </w:r>
      <w:r w:rsidDel="00000000" w:rsidR="00000000" w:rsidRPr="00000000">
        <w:rPr>
          <w:rtl w:val="0"/>
        </w:rPr>
        <w:t xml:space="preserve"> that purely text-based searches miss.</w:t>
      </w:r>
    </w:p>
    <w:p w:rsidR="00000000" w:rsidDel="00000000" w:rsidP="00000000" w:rsidRDefault="00000000" w:rsidRPr="00000000" w14:paraId="00000011">
      <w:pPr>
        <w:numPr>
          <w:ilvl w:val="0"/>
          <w:numId w:val="1"/>
        </w:numPr>
        <w:spacing w:after="360" w:before="0" w:lineRule="auto"/>
        <w:ind w:left="720" w:hanging="360"/>
        <w:rPr/>
      </w:pPr>
      <w:r w:rsidDel="00000000" w:rsidR="00000000" w:rsidRPr="00000000">
        <w:rPr>
          <w:b w:val="1"/>
          <w:bCs w:val="1"/>
          <w:rtl w:val="0"/>
        </w:rPr>
        <w:t xml:space="preserve">Goal:</w:t>
      </w:r>
      <w:r w:rsidDel="00000000" w:rsidR="00000000" w:rsidRPr="00000000">
        <w:rPr>
          <w:rtl w:val="0"/>
        </w:rPr>
        <w:t xml:space="preserve"> The Disinterested Auditor Agent (Gemini 3 Pro) was previously tasked with deploying </w:t>
      </w:r>
      <w:r w:rsidDel="00000000" w:rsidR="00000000" w:rsidRPr="00000000">
        <w:rPr>
          <w:b w:val="1"/>
          <w:bCs w:val="1"/>
          <w:rtl w:val="0"/>
        </w:rPr>
        <w:t xml:space="preserve">Search Grounding</w:t>
      </w:r>
      <w:r w:rsidDel="00000000" w:rsidR="00000000" w:rsidRPr="00000000">
        <w:rPr>
          <w:rtl w:val="0"/>
        </w:rPr>
        <w:t xml:space="preserve"> to look for visual connections, logos, and website registrations of "directors" who might be Freddy's "shell puppets".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qfljprb2or8" w:id="3"/>
      <w:bookmarkEnd w:id="3"/>
      <w:r w:rsidDel="00000000" w:rsidR="00000000" w:rsidRPr="00000000">
        <w:rPr>
          <w:b w:val="1"/>
          <w:bCs w:val="1"/>
          <w:sz w:val="34"/>
          <w:szCs w:val="34"/>
          <w:rtl w:val="0"/>
        </w:rPr>
        <w:t xml:space="preserve">II. Strategic Framework Alignment and Evidence Requirements</w:t>
      </w:r>
    </w:p>
    <w:p w:rsidR="00000000" w:rsidDel="00000000" w:rsidP="00000000" w:rsidRDefault="00000000" w:rsidRPr="00000000" w14:paraId="00000013">
      <w:pPr>
        <w:spacing w:after="360" w:before="360" w:lineRule="auto"/>
        <w:rPr/>
      </w:pPr>
      <w:r w:rsidDel="00000000" w:rsidR="00000000" w:rsidRPr="00000000">
        <w:rPr>
          <w:rtl w:val="0"/>
        </w:rPr>
        <w:t xml:space="preserve">The investigation is governed by specific frameworks ensuring rigor and strategic execution: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7fkuubt8ykz" w:id="4"/>
      <w:bookmarkEnd w:id="4"/>
      <w:r w:rsidDel="00000000" w:rsidR="00000000" w:rsidRPr="00000000">
        <w:rPr>
          <w:b w:val="1"/>
          <w:bCs w:val="1"/>
          <w:color w:val="000000"/>
          <w:sz w:val="26"/>
          <w:szCs w:val="26"/>
          <w:rtl w:val="0"/>
        </w:rPr>
        <w:t xml:space="preserve">1. Architectural Mandates and Disqualification First</w:t>
      </w:r>
    </w:p>
    <w:p w:rsidR="00000000" w:rsidDel="00000000" w:rsidP="00000000" w:rsidRDefault="00000000" w:rsidRPr="00000000" w14:paraId="00000015">
      <w:pPr>
        <w:spacing w:after="360" w:before="360" w:lineRule="auto"/>
        <w:rPr/>
      </w:pPr>
      <w:r w:rsidDel="00000000" w:rsidR="00000000" w:rsidRPr="00000000">
        <w:rPr>
          <w:rtl w:val="0"/>
        </w:rPr>
        <w:t xml:space="preserve">The catastrophic failure to vet Freddy Sayegh (who was incorrectly rated 90/100 initially) mandated a system overhaul.</w:t>
      </w:r>
    </w:p>
    <w:p w:rsidR="00000000" w:rsidDel="00000000" w:rsidP="00000000" w:rsidRDefault="00000000" w:rsidRPr="00000000" w14:paraId="00000016">
      <w:pPr>
        <w:numPr>
          <w:ilvl w:val="0"/>
          <w:numId w:val="5"/>
        </w:numPr>
        <w:spacing w:after="0" w:before="360" w:lineRule="auto"/>
        <w:ind w:left="720" w:hanging="360"/>
        <w:rPr/>
      </w:pPr>
      <w:r w:rsidDel="00000000" w:rsidR="00000000" w:rsidRPr="00000000">
        <w:rPr>
          <w:b w:val="1"/>
          <w:bCs w:val="1"/>
          <w:rtl w:val="0"/>
        </w:rPr>
        <w:t xml:space="preserve">The 7-Gate Protocol:</w:t>
      </w:r>
      <w:r w:rsidDel="00000000" w:rsidR="00000000" w:rsidRPr="00000000">
        <w:rPr>
          <w:rtl w:val="0"/>
        </w:rPr>
        <w:t xml:space="preserve"> The investigation must adhere to the </w:t>
      </w:r>
      <w:r w:rsidDel="00000000" w:rsidR="00000000" w:rsidRPr="00000000">
        <w:rPr>
          <w:b w:val="1"/>
          <w:bCs w:val="1"/>
          <w:rtl w:val="0"/>
        </w:rPr>
        <w:t xml:space="preserve">Deterministic, Disqualification-First Architecture</w:t>
      </w:r>
      <w:r w:rsidDel="00000000" w:rsidR="00000000" w:rsidRPr="00000000">
        <w:rPr>
          <w:rtl w:val="0"/>
        </w:rPr>
        <w:t xml:space="preserve">.</w:t>
      </w:r>
    </w:p>
    <w:p w:rsidR="00000000" w:rsidDel="00000000" w:rsidP="00000000" w:rsidRDefault="00000000" w:rsidRPr="00000000" w14:paraId="00000017">
      <w:pPr>
        <w:numPr>
          <w:ilvl w:val="0"/>
          <w:numId w:val="5"/>
        </w:numPr>
        <w:spacing w:after="0" w:before="0" w:lineRule="auto"/>
        <w:ind w:left="720" w:hanging="360"/>
        <w:rPr/>
      </w:pPr>
      <w:r w:rsidDel="00000000" w:rsidR="00000000" w:rsidRPr="00000000">
        <w:rPr>
          <w:b w:val="1"/>
          <w:bCs w:val="1"/>
          <w:rtl w:val="0"/>
        </w:rPr>
        <w:t xml:space="preserve">Mandatory First Check (Gate 1):</w:t>
      </w:r>
      <w:r w:rsidDel="00000000" w:rsidR="00000000" w:rsidRPr="00000000">
        <w:rPr>
          <w:rtl w:val="0"/>
        </w:rPr>
        <w:t xml:space="preserve"> The primary check is the </w:t>
      </w:r>
      <w:r w:rsidDel="00000000" w:rsidR="00000000" w:rsidRPr="00000000">
        <w:rPr>
          <w:b w:val="1"/>
          <w:bCs w:val="1"/>
          <w:rtl w:val="0"/>
        </w:rPr>
        <w:t xml:space="preserve">California State Bar status</w:t>
      </w:r>
      <w:r w:rsidDel="00000000" w:rsidR="00000000" w:rsidRPr="00000000">
        <w:rPr>
          <w:rtl w:val="0"/>
        </w:rPr>
        <w:t xml:space="preserve"> of any attorney, which is </w:t>
      </w:r>
      <w:r w:rsidDel="00000000" w:rsidR="00000000" w:rsidRPr="00000000">
        <w:rPr>
          <w:b w:val="1"/>
          <w:bCs w:val="1"/>
          <w:rtl w:val="0"/>
        </w:rPr>
        <w:t xml:space="preserve">MANDATORY FIRST</w:t>
      </w:r>
      <w:r w:rsidDel="00000000" w:rsidR="00000000" w:rsidRPr="00000000">
        <w:rPr>
          <w:rtl w:val="0"/>
        </w:rPr>
        <w:t xml:space="preserve"> and takes less than 30 seconds. This prevents wasting time on disbarred or unqualified individuals.</w:t>
      </w:r>
    </w:p>
    <w:p w:rsidR="00000000" w:rsidDel="00000000" w:rsidP="00000000" w:rsidRDefault="00000000" w:rsidRPr="00000000" w14:paraId="00000018">
      <w:pPr>
        <w:numPr>
          <w:ilvl w:val="0"/>
          <w:numId w:val="5"/>
        </w:numPr>
        <w:spacing w:after="360" w:before="0" w:lineRule="auto"/>
        <w:ind w:left="720" w:hanging="360"/>
        <w:rPr/>
      </w:pPr>
      <w:r w:rsidDel="00000000" w:rsidR="00000000" w:rsidRPr="00000000">
        <w:rPr>
          <w:b w:val="1"/>
          <w:bCs w:val="1"/>
          <w:rtl w:val="0"/>
        </w:rPr>
        <w:t xml:space="preserve">Perplexity Configuration:</w:t>
      </w:r>
      <w:r w:rsidDel="00000000" w:rsidR="00000000" w:rsidRPr="00000000">
        <w:rPr>
          <w:rtl w:val="0"/>
        </w:rPr>
        <w:t xml:space="preserve"> The specialized OSINT tool, </w:t>
      </w:r>
      <w:r w:rsidDel="00000000" w:rsidR="00000000" w:rsidRPr="00000000">
        <w:rPr>
          <w:b w:val="1"/>
          <w:bCs w:val="1"/>
          <w:rtl w:val="0"/>
        </w:rPr>
        <w:t xml:space="preserve">Perplexity Sonar Pro</w:t>
      </w:r>
      <w:r w:rsidDel="00000000" w:rsidR="00000000" w:rsidRPr="00000000">
        <w:rPr>
          <w:rtl w:val="0"/>
        </w:rPr>
        <w:t xml:space="preserve">, must be configured with the </w:t>
      </w:r>
      <w:r w:rsidDel="00000000" w:rsidR="00000000" w:rsidRPr="00000000">
        <w:rPr>
          <w:b w:val="1"/>
          <w:bCs w:val="1"/>
          <w:rtl w:val="0"/>
        </w:rPr>
        <w:t xml:space="preserve">CRITICAL</w:t>
      </w:r>
      <w:r w:rsidDel="00000000" w:rsidR="00000000" w:rsidRPr="00000000">
        <w:rPr>
          <w:rtl w:val="0"/>
        </w:rPr>
        <w:t xml:space="preserve"> setting </w:t>
      </w:r>
      <w:r w:rsidDel="00000000" w:rsidR="00000000" w:rsidRPr="00000000">
        <w:rPr>
          <w:rFonts w:ascii="Roboto Mono" w:cs="Roboto Mono" w:eastAsia="Roboto Mono" w:hAnsi="Roboto Mono"/>
          <w:color w:val="188038"/>
          <w:rtl w:val="0"/>
        </w:rPr>
        <w:t xml:space="preserve">search_recency_filter: "all"</w:t>
      </w:r>
      <w:r w:rsidDel="00000000" w:rsidR="00000000" w:rsidRPr="00000000">
        <w:rPr>
          <w:rtl w:val="0"/>
        </w:rPr>
        <w:t xml:space="preserve"> to prevent missing historical disqualifying information, such as Freddy Sayegh's disbarment date (December 16, 2015).</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zxgjqcceat" w:id="5"/>
      <w:bookmarkEnd w:id="5"/>
      <w:r w:rsidDel="00000000" w:rsidR="00000000" w:rsidRPr="00000000">
        <w:rPr>
          <w:b w:val="1"/>
          <w:bCs w:val="1"/>
          <w:color w:val="000000"/>
          <w:sz w:val="26"/>
          <w:szCs w:val="26"/>
          <w:rtl w:val="0"/>
        </w:rPr>
        <w:t xml:space="preserve">2. Evidence from Lived Experience</w:t>
      </w:r>
    </w:p>
    <w:p w:rsidR="00000000" w:rsidDel="00000000" w:rsidP="00000000" w:rsidRDefault="00000000" w:rsidRPr="00000000" w14:paraId="0000001A">
      <w:pPr>
        <w:spacing w:after="360" w:before="360" w:lineRule="auto"/>
        <w:rPr/>
      </w:pPr>
      <w:r w:rsidDel="00000000" w:rsidR="00000000" w:rsidRPr="00000000">
        <w:rPr>
          <w:rtl w:val="0"/>
        </w:rPr>
        <w:t xml:space="preserve">The system documents the strategic value of the ongoing case, which provides the evidence for the system’s </w:t>
      </w:r>
      <w:r w:rsidDel="00000000" w:rsidR="00000000" w:rsidRPr="00000000">
        <w:rPr>
          <w:b w:val="1"/>
          <w:bCs w:val="1"/>
          <w:rtl w:val="0"/>
        </w:rPr>
        <w:t xml:space="preserve">Lived Experience Moat</w:t>
      </w:r>
      <w:r w:rsidDel="00000000" w:rsidR="00000000" w:rsidRPr="00000000">
        <w:rPr>
          <w:rtl w:val="0"/>
        </w:rPr>
        <w:t xml:space="preserve">.</w:t>
      </w:r>
    </w:p>
    <w:p w:rsidR="00000000" w:rsidDel="00000000" w:rsidP="00000000" w:rsidRDefault="00000000" w:rsidRPr="00000000" w14:paraId="0000001B">
      <w:pPr>
        <w:numPr>
          <w:ilvl w:val="0"/>
          <w:numId w:val="4"/>
        </w:numPr>
        <w:spacing w:after="0" w:before="360" w:lineRule="auto"/>
        <w:ind w:left="720" w:hanging="360"/>
        <w:rPr/>
      </w:pPr>
      <w:r w:rsidDel="00000000" w:rsidR="00000000" w:rsidRPr="00000000">
        <w:rPr>
          <w:b w:val="1"/>
          <w:bCs w:val="1"/>
          <w:rtl w:val="0"/>
        </w:rPr>
        <w:t xml:space="preserve">DVRO Violation Documentation:</w:t>
      </w:r>
      <w:r w:rsidDel="00000000" w:rsidR="00000000" w:rsidRPr="00000000">
        <w:rPr>
          <w:rtl w:val="0"/>
        </w:rPr>
        <w:t xml:space="preserve"> The sources document multiple incidents supporting the DVRO, including Freddy picking up the daughter after the restraining order was active, taking her home to interrogate her, and recording her statements while she was </w:t>
      </w:r>
      <w:r w:rsidDel="00000000" w:rsidR="00000000" w:rsidRPr="00000000">
        <w:rPr>
          <w:b w:val="1"/>
          <w:bCs w:val="1"/>
          <w:rtl w:val="0"/>
        </w:rPr>
        <w:t xml:space="preserve">terrified</w:t>
      </w:r>
      <w:r w:rsidDel="00000000" w:rsidR="00000000" w:rsidRPr="00000000">
        <w:rPr>
          <w:rtl w:val="0"/>
        </w:rPr>
        <w:t xml:space="preserve">. Nuha was asked to provide a timeline of incidents that happened </w:t>
      </w:r>
      <w:r w:rsidDel="00000000" w:rsidR="00000000" w:rsidRPr="00000000">
        <w:rPr>
          <w:b w:val="1"/>
          <w:bCs w:val="1"/>
          <w:rtl w:val="0"/>
        </w:rPr>
        <w:t xml:space="preserve">after the restraining order</w:t>
      </w:r>
      <w:r w:rsidDel="00000000" w:rsidR="00000000" w:rsidRPr="00000000">
        <w:rPr>
          <w:rtl w:val="0"/>
        </w:rPr>
        <w:t xml:space="preserve"> [32:01, 59:22].</w:t>
      </w:r>
    </w:p>
    <w:p w:rsidR="00000000" w:rsidDel="00000000" w:rsidP="00000000" w:rsidRDefault="00000000" w:rsidRPr="00000000" w14:paraId="0000001C">
      <w:pPr>
        <w:numPr>
          <w:ilvl w:val="0"/>
          <w:numId w:val="4"/>
        </w:numPr>
        <w:spacing w:after="0" w:before="0" w:lineRule="auto"/>
        <w:ind w:left="720" w:hanging="360"/>
        <w:rPr/>
      </w:pPr>
      <w:r w:rsidDel="00000000" w:rsidR="00000000" w:rsidRPr="00000000">
        <w:rPr>
          <w:b w:val="1"/>
          <w:bCs w:val="1"/>
          <w:rtl w:val="0"/>
        </w:rPr>
        <w:t xml:space="preserve">Systemic Vulnerability Discovery (IP):</w:t>
      </w:r>
      <w:r w:rsidDel="00000000" w:rsidR="00000000" w:rsidRPr="00000000">
        <w:rPr>
          <w:rtl w:val="0"/>
        </w:rPr>
        <w:t xml:space="preserve"> The case led to the discovery of </w:t>
      </w:r>
      <w:r w:rsidDel="00000000" w:rsidR="00000000" w:rsidRPr="00000000">
        <w:rPr>
          <w:b w:val="1"/>
          <w:bCs w:val="1"/>
          <w:rtl w:val="0"/>
        </w:rPr>
        <w:t xml:space="preserve">four systemic vulnerabilities</w:t>
      </w:r>
      <w:r w:rsidDel="00000000" w:rsidR="00000000" w:rsidRPr="00000000">
        <w:rPr>
          <w:rtl w:val="0"/>
        </w:rPr>
        <w:t xml:space="preserve"> in law enforcement databases that the Sayegh network was exploiting, including the </w:t>
      </w:r>
      <w:r w:rsidDel="00000000" w:rsidR="00000000" w:rsidRPr="00000000">
        <w:rPr>
          <w:b w:val="1"/>
          <w:bCs w:val="1"/>
          <w:rtl w:val="0"/>
        </w:rPr>
        <w:t xml:space="preserve">CLETS Database Error</w:t>
      </w:r>
      <w:r w:rsidDel="00000000" w:rsidR="00000000" w:rsidRPr="00000000">
        <w:rPr>
          <w:rtl w:val="0"/>
        </w:rPr>
        <w:t xml:space="preserve"> (displaying a false "adult-only" status) and </w:t>
      </w:r>
      <w:r w:rsidDel="00000000" w:rsidR="00000000" w:rsidRPr="00000000">
        <w:rPr>
          <w:b w:val="1"/>
          <w:bCs w:val="1"/>
          <w:rtl w:val="0"/>
        </w:rPr>
        <w:t xml:space="preserve">CARPOS Synchronization failure</w:t>
      </w:r>
      <w:r w:rsidDel="00000000" w:rsidR="00000000" w:rsidRPr="00000000">
        <w:rPr>
          <w:rtl w:val="0"/>
        </w:rPr>
        <w:t xml:space="preserve">. This discovery is considered </w:t>
      </w:r>
      <w:r w:rsidDel="00000000" w:rsidR="00000000" w:rsidRPr="00000000">
        <w:rPr>
          <w:b w:val="1"/>
          <w:bCs w:val="1"/>
          <w:rtl w:val="0"/>
        </w:rPr>
        <w:t xml:space="preserve">Tier 1 strategic intellectual property</w:t>
      </w:r>
      <w:r w:rsidDel="00000000" w:rsidR="00000000" w:rsidRPr="00000000">
        <w:rPr>
          <w:rtl w:val="0"/>
        </w:rPr>
        <w:t xml:space="preserve"> for the platform.</w:t>
      </w:r>
    </w:p>
    <w:p w:rsidR="00000000" w:rsidDel="00000000" w:rsidP="00000000" w:rsidRDefault="00000000" w:rsidRPr="00000000" w14:paraId="0000001D">
      <w:pPr>
        <w:numPr>
          <w:ilvl w:val="0"/>
          <w:numId w:val="4"/>
        </w:numPr>
        <w:spacing w:after="360" w:before="0" w:lineRule="auto"/>
        <w:ind w:left="720" w:hanging="360"/>
        <w:rPr/>
      </w:pPr>
      <w:r w:rsidDel="00000000" w:rsidR="00000000" w:rsidRPr="00000000">
        <w:rPr>
          <w:b w:val="1"/>
          <w:bCs w:val="1"/>
          <w:rtl w:val="0"/>
        </w:rPr>
        <w:t xml:space="preserve">Need for Organized Evidence:</w:t>
      </w:r>
      <w:r w:rsidDel="00000000" w:rsidR="00000000" w:rsidRPr="00000000">
        <w:rPr>
          <w:rtl w:val="0"/>
        </w:rPr>
        <w:t xml:space="preserve"> Sara Memari, the current attorney for Nuha, explicitly asked for the extensive evidence already compiled, stating she </w:t>
      </w:r>
      <w:r w:rsidDel="00000000" w:rsidR="00000000" w:rsidRPr="00000000">
        <w:rPr>
          <w:b w:val="1"/>
          <w:bCs w:val="1"/>
          <w:rtl w:val="0"/>
        </w:rPr>
        <w:t xml:space="preserve">loved</w:t>
      </w:r>
      <w:r w:rsidDel="00000000" w:rsidR="00000000" w:rsidRPr="00000000">
        <w:rPr>
          <w:rtl w:val="0"/>
        </w:rPr>
        <w:t xml:space="preserve"> the documentation and would rather have more evidence than less [16, 59:48]. She requested the evidence, which should be focused on anything that happened </w:t>
      </w:r>
      <w:r w:rsidDel="00000000" w:rsidR="00000000" w:rsidRPr="00000000">
        <w:rPr>
          <w:b w:val="1"/>
          <w:bCs w:val="1"/>
          <w:rtl w:val="0"/>
        </w:rPr>
        <w:t xml:space="preserve">after the restraining order</w:t>
      </w:r>
      <w:r w:rsidDel="00000000" w:rsidR="00000000" w:rsidRPr="00000000">
        <w:rPr>
          <w:rtl w:val="0"/>
        </w:rPr>
        <w:t xml:space="preserve"> [32:01, 59:22].</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drkpvt3qu30" w:id="6"/>
      <w:bookmarkEnd w:id="6"/>
      <w:r w:rsidDel="00000000" w:rsidR="00000000" w:rsidRPr="00000000">
        <w:rPr>
          <w:b w:val="1"/>
          <w:bCs w:val="1"/>
          <w:sz w:val="34"/>
          <w:szCs w:val="34"/>
          <w:rtl w:val="0"/>
        </w:rPr>
        <w:t xml:space="preserve">III. Phase 2: Pending Premium Tools and Search Queries</w:t>
      </w:r>
    </w:p>
    <w:p w:rsidR="00000000" w:rsidDel="00000000" w:rsidP="00000000" w:rsidRDefault="00000000" w:rsidRPr="00000000" w14:paraId="0000001F">
      <w:pPr>
        <w:spacing w:after="360" w:before="360" w:lineRule="auto"/>
        <w:rPr/>
      </w:pPr>
      <w:r w:rsidDel="00000000" w:rsidR="00000000" w:rsidRPr="00000000">
        <w:rPr>
          <w:rtl w:val="0"/>
        </w:rPr>
        <w:t xml:space="preserve">Execution of Phase 2 is currently </w:t>
      </w:r>
      <w:r w:rsidDel="00000000" w:rsidR="00000000" w:rsidRPr="00000000">
        <w:rPr>
          <w:b w:val="1"/>
          <w:bCs w:val="1"/>
          <w:rtl w:val="0"/>
        </w:rPr>
        <w:t xml:space="preserve">PENDING</w:t>
      </w:r>
      <w:r w:rsidDel="00000000" w:rsidR="00000000" w:rsidRPr="00000000">
        <w:rPr>
          <w:rtl w:val="0"/>
        </w:rPr>
        <w:t xml:space="preserve"> the user signing up for premium OSINT services.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3.3189146677155"/>
        <w:gridCol w:w="1306.6456940621313"/>
        <w:gridCol w:w="1759.3708218639404"/>
        <w:gridCol w:w="3581.3134093590247"/>
        <w:gridCol w:w="1229.3511600471884"/>
        <w:tblGridChange w:id="0">
          <w:tblGrid>
            <w:gridCol w:w="1483.3189146677155"/>
            <w:gridCol w:w="1306.6456940621313"/>
            <w:gridCol w:w="1759.3708218639404"/>
            <w:gridCol w:w="3581.3134093590247"/>
            <w:gridCol w:w="1229.351160047188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Strategic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Ready Search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Source(s)</w:t>
            </w: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DeHashed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$15/mo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Recommended first for broadest breach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email:*sayegh*@*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name:"Fahed Sayegh"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name:"Gilbert Quinones"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Intelligence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7-day 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Recommended second for dark web archives and paste 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"Perfected Claims"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"6501 Red Hook"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email:*@perfectedclaims*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Snusbase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$29.99/mo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Breached data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spacing w:after="360" w:before="360" w:lineRule="auto"/>
        <w:rPr/>
      </w:pPr>
      <w:r w:rsidDel="00000000" w:rsidR="00000000" w:rsidRPr="00000000">
        <w:rPr>
          <w:rtl w:val="0"/>
        </w:rPr>
        <w:t xml:space="preserve">The resulting OSINT investigation plan is documented in </w:t>
      </w:r>
      <w:r w:rsidDel="00000000" w:rsidR="00000000" w:rsidRPr="00000000">
        <w:rPr>
          <w:rFonts w:ascii="Roboto Mono" w:cs="Roboto Mono" w:eastAsia="Roboto Mono" w:hAnsi="Roboto Mono"/>
          <w:color w:val="188038"/>
          <w:rtl w:val="0"/>
        </w:rPr>
        <w:t xml:space="preserve">SAYEGH_QUINONES_INVESTIGATION_PLAN.md</w:t>
      </w:r>
      <w:r w:rsidDel="00000000" w:rsidR="00000000" w:rsidRPr="00000000">
        <w:rPr>
          <w:rtl w:val="0"/>
        </w:rPr>
        <w:t xml:space="preserve">. The reports must cite verifiable facts and clearly distinguish between </w:t>
      </w:r>
      <w:r w:rsidDel="00000000" w:rsidR="00000000" w:rsidRPr="00000000">
        <w:rPr>
          <w:b w:val="1"/>
          <w:bCs w:val="1"/>
          <w:rtl w:val="0"/>
        </w:rPr>
        <w:t xml:space="preserve">CONFIRMED</w:t>
      </w:r>
      <w:r w:rsidDel="00000000" w:rsidR="00000000" w:rsidRPr="00000000">
        <w:rPr>
          <w:rtl w:val="0"/>
        </w:rPr>
        <w:t xml:space="preserve">, </w:t>
      </w:r>
      <w:r w:rsidDel="00000000" w:rsidR="00000000" w:rsidRPr="00000000">
        <w:rPr>
          <w:b w:val="1"/>
          <w:bCs w:val="1"/>
          <w:rtl w:val="0"/>
        </w:rPr>
        <w:t xml:space="preserve">INFERRED</w:t>
      </w:r>
      <w:r w:rsidDel="00000000" w:rsidR="00000000" w:rsidRPr="00000000">
        <w:rPr>
          <w:rtl w:val="0"/>
        </w:rPr>
        <w:t xml:space="preserve">, and </w:t>
      </w:r>
      <w:r w:rsidDel="00000000" w:rsidR="00000000" w:rsidRPr="00000000">
        <w:rPr>
          <w:b w:val="1"/>
          <w:bCs w:val="1"/>
          <w:rtl w:val="0"/>
        </w:rPr>
        <w:t xml:space="preserve">SPECULATIVE</w:t>
      </w:r>
      <w:r w:rsidDel="00000000" w:rsidR="00000000" w:rsidRPr="00000000">
        <w:rPr>
          <w:rtl w:val="0"/>
        </w:rPr>
        <w:t xml:space="preserve"> intelligence, adhering to the "Facts Not Opinions" rule learned from r/OSINT research.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360" w:before="360" w:lineRule="auto"/>
        <w:rPr/>
      </w:pPr>
      <w:r w:rsidDel="00000000" w:rsidR="00000000" w:rsidRPr="00000000">
        <w:rPr>
          <w:rtl w:val="0"/>
        </w:rPr>
        <w:t xml:space="preserve">The operational deployment of the Agency Fortress Multi-Cloud Platform (MCP) represents the successful architectural overhaul of the system, achieving </w:t>
      </w:r>
      <w:r w:rsidDel="00000000" w:rsidR="00000000" w:rsidRPr="00000000">
        <w:rPr>
          <w:b w:val="1"/>
          <w:bCs w:val="1"/>
          <w:rtl w:val="0"/>
        </w:rPr>
        <w:t xml:space="preserve">Architectural Immunity</w:t>
      </w:r>
      <w:r w:rsidDel="00000000" w:rsidR="00000000" w:rsidRPr="00000000">
        <w:rPr>
          <w:rtl w:val="0"/>
        </w:rPr>
        <w:t xml:space="preserve"> against recurring failures and securing the critical </w:t>
      </w:r>
      <w:r w:rsidDel="00000000" w:rsidR="00000000" w:rsidRPr="00000000">
        <w:rPr>
          <w:b w:val="1"/>
          <w:bCs w:val="1"/>
          <w:rtl w:val="0"/>
        </w:rPr>
        <w:t xml:space="preserve">December 3, 2025, foreclosure deadline</w:t>
      </w:r>
      <w:r w:rsidDel="00000000" w:rsidR="00000000" w:rsidRPr="00000000">
        <w:rPr>
          <w:rtl w:val="0"/>
        </w:rPr>
        <w:t xml:space="preserve">.</w:t>
      </w:r>
    </w:p>
    <w:p w:rsidR="00000000" w:rsidDel="00000000" w:rsidP="00000000" w:rsidRDefault="00000000" w:rsidRPr="00000000" w14:paraId="00000039">
      <w:pPr>
        <w:spacing w:after="360" w:before="360" w:lineRule="auto"/>
        <w:rPr/>
      </w:pPr>
      <w:r w:rsidDel="00000000" w:rsidR="00000000" w:rsidRPr="00000000">
        <w:rPr>
          <w:rtl w:val="0"/>
        </w:rPr>
        <w:t xml:space="preserve">The deployment centers on the </w:t>
      </w:r>
      <w:r w:rsidDel="00000000" w:rsidR="00000000" w:rsidRPr="00000000">
        <w:rPr>
          <w:b w:val="1"/>
          <w:bCs w:val="1"/>
          <w:rtl w:val="0"/>
        </w:rPr>
        <w:t xml:space="preserve">Compass Outlaw Deterministic Compliance System</w:t>
      </w:r>
      <w:r w:rsidDel="00000000" w:rsidR="00000000" w:rsidRPr="00000000">
        <w:rPr>
          <w:rtl w:val="0"/>
        </w:rPr>
        <w:t xml:space="preserve">, rigorous architectural mandates, and the synchronization of an 18-service MCP ecosystem.</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dapucn1khax" w:id="7"/>
      <w:bookmarkEnd w:id="7"/>
      <w:r w:rsidDel="00000000" w:rsidR="00000000" w:rsidRPr="00000000">
        <w:rPr>
          <w:b w:val="1"/>
          <w:bCs w:val="1"/>
          <w:color w:val="000000"/>
          <w:sz w:val="26"/>
          <w:szCs w:val="26"/>
          <w:rtl w:val="0"/>
        </w:rPr>
        <w:t xml:space="preserve">I. Mission Status and Strategic Recalibration</w:t>
      </w:r>
    </w:p>
    <w:p w:rsidR="00000000" w:rsidDel="00000000" w:rsidP="00000000" w:rsidRDefault="00000000" w:rsidRPr="00000000" w14:paraId="0000003B">
      <w:pPr>
        <w:spacing w:after="360" w:before="360" w:lineRule="auto"/>
        <w:rPr/>
      </w:pPr>
      <w:r w:rsidDel="00000000" w:rsidR="00000000" w:rsidRPr="00000000">
        <w:rPr>
          <w:rtl w:val="0"/>
        </w:rPr>
        <w:t xml:space="preserve">The primary achievement of the operational deployment was transitioning the system from a state of crisis management to one focused on long-term monetization and architectural maturation.</w:t>
      </w:r>
    </w:p>
    <w:p w:rsidR="00000000" w:rsidDel="00000000" w:rsidP="00000000" w:rsidRDefault="00000000" w:rsidRPr="00000000" w14:paraId="0000003C">
      <w:pPr>
        <w:numPr>
          <w:ilvl w:val="0"/>
          <w:numId w:val="7"/>
        </w:numPr>
        <w:spacing w:after="0" w:before="360" w:lineRule="auto"/>
        <w:ind w:left="720" w:hanging="360"/>
        <w:rPr/>
      </w:pPr>
      <w:r w:rsidDel="00000000" w:rsidR="00000000" w:rsidRPr="00000000">
        <w:rPr>
          <w:b w:val="1"/>
          <w:bCs w:val="1"/>
          <w:rtl w:val="0"/>
        </w:rPr>
        <w:t xml:space="preserve">Irreversible Priority Secured:</w:t>
      </w:r>
      <w:r w:rsidDel="00000000" w:rsidR="00000000" w:rsidRPr="00000000">
        <w:rPr>
          <w:rtl w:val="0"/>
        </w:rPr>
        <w:t xml:space="preserve"> The </w:t>
      </w:r>
      <w:r w:rsidDel="00000000" w:rsidR="00000000" w:rsidRPr="00000000">
        <w:rPr>
          <w:b w:val="1"/>
          <w:bCs w:val="1"/>
          <w:rtl w:val="0"/>
        </w:rPr>
        <w:t xml:space="preserve">December 3, 2025, irreversible foreclosure deadline</w:t>
      </w:r>
      <w:r w:rsidDel="00000000" w:rsidR="00000000" w:rsidRPr="00000000">
        <w:rPr>
          <w:rtl w:val="0"/>
        </w:rPr>
        <w:t xml:space="preserve"> is confirmed </w:t>
      </w:r>
      <w:r w:rsidDel="00000000" w:rsidR="00000000" w:rsidRPr="00000000">
        <w:rPr>
          <w:b w:val="1"/>
          <w:bCs w:val="1"/>
          <w:rtl w:val="0"/>
        </w:rPr>
        <w:t xml:space="preserve">SECURED</w:t>
      </w:r>
      <w:r w:rsidDel="00000000" w:rsidR="00000000" w:rsidRPr="00000000">
        <w:rPr>
          <w:rtl w:val="0"/>
        </w:rPr>
        <w:t xml:space="preserve"> and the threat has been </w:t>
      </w:r>
      <w:r w:rsidDel="00000000" w:rsidR="00000000" w:rsidRPr="00000000">
        <w:rPr>
          <w:b w:val="1"/>
          <w:bCs w:val="1"/>
          <w:rtl w:val="0"/>
        </w:rPr>
        <w:t xml:space="preserve">NEUTRALIZED/DEFERRED</w:t>
      </w:r>
      <w:r w:rsidDel="00000000" w:rsidR="00000000" w:rsidRPr="00000000">
        <w:rPr>
          <w:rtl w:val="0"/>
        </w:rPr>
        <w:t xml:space="preserve">. The system was instructed to immediately stop flagging this as a P0 priority.</w:t>
      </w:r>
    </w:p>
    <w:p w:rsidR="00000000" w:rsidDel="00000000" w:rsidP="00000000" w:rsidRDefault="00000000" w:rsidRPr="00000000" w14:paraId="0000003D">
      <w:pPr>
        <w:numPr>
          <w:ilvl w:val="0"/>
          <w:numId w:val="7"/>
        </w:numPr>
        <w:spacing w:after="0" w:before="0" w:lineRule="auto"/>
        <w:ind w:left="720" w:hanging="360"/>
        <w:rPr/>
      </w:pPr>
      <w:r w:rsidDel="00000000" w:rsidR="00000000" w:rsidRPr="00000000">
        <w:rPr>
          <w:b w:val="1"/>
          <w:bCs w:val="1"/>
          <w:rtl w:val="0"/>
        </w:rPr>
        <w:t xml:space="preserve">System Status:</w:t>
      </w:r>
      <w:r w:rsidDel="00000000" w:rsidR="00000000" w:rsidRPr="00000000">
        <w:rPr>
          <w:rtl w:val="0"/>
        </w:rPr>
        <w:t xml:space="preserve"> The system achieved a </w:t>
      </w:r>
      <w:r w:rsidDel="00000000" w:rsidR="00000000" w:rsidRPr="00000000">
        <w:rPr>
          <w:b w:val="1"/>
          <w:bCs w:val="1"/>
          <w:rtl w:val="0"/>
        </w:rPr>
        <w:t xml:space="preserve">System Readiness Score of 96/100</w:t>
      </w:r>
      <w:r w:rsidDel="00000000" w:rsidR="00000000" w:rsidRPr="00000000">
        <w:rPr>
          <w:rtl w:val="0"/>
        </w:rPr>
        <w:t xml:space="preserve">. The Executor Agent (Claude Code CLI) is generally in a </w:t>
      </w:r>
      <w:r w:rsidDel="00000000" w:rsidR="00000000" w:rsidRPr="00000000">
        <w:rPr>
          <w:rFonts w:ascii="Andika" w:cs="Andika" w:eastAsia="Andika" w:hAnsi="Andika"/>
          <w:b w:val="1"/>
          <w:bCs w:val="1"/>
          <w:rtl w:val="0"/>
        </w:rPr>
        <w:t xml:space="preserve">HOLD STATE (⏸️)</w:t>
      </w:r>
      <w:r w:rsidDel="00000000" w:rsidR="00000000" w:rsidRPr="00000000">
        <w:rPr>
          <w:rtl w:val="0"/>
        </w:rPr>
        <w:t xml:space="preserve">, maintaining compliance with the </w:t>
      </w:r>
      <w:r w:rsidDel="00000000" w:rsidR="00000000" w:rsidRPr="00000000">
        <w:rPr>
          <w:b w:val="1"/>
          <w:bCs w:val="1"/>
          <w:rtl w:val="0"/>
        </w:rPr>
        <w:t xml:space="preserve">Karpathy Mandate</w:t>
      </w:r>
      <w:r w:rsidDel="00000000" w:rsidR="00000000" w:rsidRPr="00000000">
        <w:rPr>
          <w:rtl w:val="0"/>
        </w:rPr>
        <w:t xml:space="preserve"> and awaiting the next strategic command.</w:t>
      </w:r>
    </w:p>
    <w:p w:rsidR="00000000" w:rsidDel="00000000" w:rsidP="00000000" w:rsidRDefault="00000000" w:rsidRPr="00000000" w14:paraId="0000003E">
      <w:pPr>
        <w:numPr>
          <w:ilvl w:val="0"/>
          <w:numId w:val="7"/>
        </w:numPr>
        <w:spacing w:after="360" w:before="0" w:lineRule="auto"/>
        <w:ind w:left="720" w:hanging="360"/>
        <w:rPr/>
      </w:pPr>
      <w:r w:rsidDel="00000000" w:rsidR="00000000" w:rsidRPr="00000000">
        <w:rPr>
          <w:b w:val="1"/>
          <w:bCs w:val="1"/>
          <w:rtl w:val="0"/>
        </w:rPr>
        <w:t xml:space="preserve">New Strategic Focus:</w:t>
      </w:r>
      <w:r w:rsidDel="00000000" w:rsidR="00000000" w:rsidRPr="00000000">
        <w:rPr>
          <w:rtl w:val="0"/>
        </w:rPr>
        <w:t xml:space="preserve"> With the foreclosure threat mitigated, the primary focus pivots to </w:t>
      </w:r>
      <w:r w:rsidDel="00000000" w:rsidR="00000000" w:rsidRPr="00000000">
        <w:rPr>
          <w:b w:val="1"/>
          <w:bCs w:val="1"/>
          <w:rtl w:val="0"/>
        </w:rPr>
        <w:t xml:space="preserve">Monetization &amp; Recovery</w:t>
      </w:r>
      <w:r w:rsidDel="00000000" w:rsidR="00000000" w:rsidRPr="00000000">
        <w:rPr>
          <w:rtl w:val="0"/>
        </w:rPr>
        <w:t xml:space="preserve">, specifically building </w:t>
      </w:r>
      <w:r w:rsidDel="00000000" w:rsidR="00000000" w:rsidRPr="00000000">
        <w:rPr>
          <w:b w:val="1"/>
          <w:bCs w:val="1"/>
          <w:rtl w:val="0"/>
        </w:rPr>
        <w:t xml:space="preserve">Compass Outlaw V2</w:t>
      </w:r>
      <w:r w:rsidDel="00000000" w:rsidR="00000000" w:rsidRPr="00000000">
        <w:rPr>
          <w:rtl w:val="0"/>
        </w:rPr>
        <w:t xml:space="preserve"> (the product) and implementing the ongoing </w:t>
      </w:r>
      <w:r w:rsidDel="00000000" w:rsidR="00000000" w:rsidRPr="00000000">
        <w:rPr>
          <w:b w:val="1"/>
          <w:bCs w:val="1"/>
          <w:rtl w:val="0"/>
        </w:rPr>
        <w:t xml:space="preserve">System Architecture Consolidation Plan</w:t>
      </w:r>
      <w:r w:rsidDel="00000000" w:rsidR="00000000" w:rsidRPr="00000000">
        <w:rPr>
          <w:rtl w:val="0"/>
        </w:rPr>
        <w:t xml:space="preserv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t0fxnhl9vyn" w:id="8"/>
      <w:bookmarkEnd w:id="8"/>
      <w:r w:rsidDel="00000000" w:rsidR="00000000" w:rsidRPr="00000000">
        <w:rPr>
          <w:b w:val="1"/>
          <w:bCs w:val="1"/>
          <w:color w:val="000000"/>
          <w:sz w:val="26"/>
          <w:szCs w:val="26"/>
          <w:rtl w:val="0"/>
        </w:rPr>
        <w:t xml:space="preserve">II. Core Deployment: Compass Outlaw Deterministic Compliance System</w:t>
      </w:r>
    </w:p>
    <w:p w:rsidR="00000000" w:rsidDel="00000000" w:rsidP="00000000" w:rsidRDefault="00000000" w:rsidRPr="00000000" w14:paraId="00000040">
      <w:pPr>
        <w:spacing w:after="360" w:before="360" w:lineRule="auto"/>
        <w:rPr/>
      </w:pPr>
      <w:r w:rsidDel="00000000" w:rsidR="00000000" w:rsidRPr="00000000">
        <w:rPr>
          <w:b w:val="1"/>
          <w:bCs w:val="1"/>
          <w:rtl w:val="0"/>
        </w:rPr>
        <w:t xml:space="preserve">Compass Outlaw</w:t>
      </w:r>
      <w:r w:rsidDel="00000000" w:rsidR="00000000" w:rsidRPr="00000000">
        <w:rPr>
          <w:rtl w:val="0"/>
        </w:rPr>
        <w:t xml:space="preserve"> is the codename for the autonomous, self-healing system designed to generate </w:t>
      </w:r>
      <w:r w:rsidDel="00000000" w:rsidR="00000000" w:rsidRPr="00000000">
        <w:rPr>
          <w:b w:val="1"/>
          <w:bCs w:val="1"/>
          <w:rtl w:val="0"/>
        </w:rPr>
        <w:t xml:space="preserve">deterministically compliant PC 850 petitions</w:t>
      </w:r>
      <w:r w:rsidDel="00000000" w:rsidR="00000000" w:rsidRPr="00000000">
        <w:rPr>
          <w:rtl w:val="0"/>
        </w:rPr>
        <w:t xml:space="preserve"> for the Los Angeles Superior Court (LASC). The system achieved </w:t>
      </w:r>
      <w:r w:rsidDel="00000000" w:rsidR="00000000" w:rsidRPr="00000000">
        <w:rPr>
          <w:b w:val="1"/>
          <w:bCs w:val="1"/>
          <w:rtl w:val="0"/>
        </w:rPr>
        <w:t xml:space="preserve">PRODUCTION READY</w:t>
      </w:r>
      <w:r w:rsidDel="00000000" w:rsidR="00000000" w:rsidRPr="00000000">
        <w:rPr>
          <w:rtl w:val="0"/>
        </w:rPr>
        <w:t xml:space="preserve"> status via a joint operation by the Executor and Auditor agents.</w:t>
      </w:r>
    </w:p>
    <w:p w:rsidR="00000000" w:rsidDel="00000000" w:rsidP="00000000" w:rsidRDefault="00000000" w:rsidRPr="00000000" w14:paraId="00000041">
      <w:pPr>
        <w:spacing w:after="360" w:before="360" w:lineRule="auto"/>
        <w:rPr>
          <w:b w:val="1"/>
          <w:bCs w:val="1"/>
        </w:rPr>
      </w:pPr>
      <w:r w:rsidDel="00000000" w:rsidR="00000000" w:rsidRPr="00000000">
        <w:rPr>
          <w:b w:val="1"/>
          <w:bCs w:val="1"/>
          <w:rtl w:val="0"/>
        </w:rPr>
        <w:t xml:space="preserve">Key Architectural Components Deployed: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995215311005"/>
        <w:gridCol w:w="5408.995215311005"/>
        <w:gridCol w:w="1662.0095693779904"/>
        <w:tblGridChange w:id="0">
          <w:tblGrid>
            <w:gridCol w:w="2288.995215311005"/>
            <w:gridCol w:w="5408.995215311005"/>
            <w:gridCol w:w="1662.009569377990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Function and Compliance Mandate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Source(s)</w:t>
            </w: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Grid-Lock Rendering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Enforces </w:t>
            </w:r>
            <w:r w:rsidDel="00000000" w:rsidR="00000000" w:rsidRPr="00000000">
              <w:rPr>
                <w:b w:val="1"/>
                <w:bCs w:val="1"/>
                <w:rtl w:val="0"/>
              </w:rPr>
              <w:t xml:space="preserve">24.0pt absolute line height</w:t>
            </w:r>
            <w:r w:rsidDel="00000000" w:rsidR="00000000" w:rsidRPr="00000000">
              <w:rPr>
                <w:rtl w:val="0"/>
              </w:rPr>
              <w:t xml:space="preserve"> to prevent text drift and misalignment. This ensures geometric determinism required for </w:t>
            </w:r>
            <w:r w:rsidDel="00000000" w:rsidR="00000000" w:rsidRPr="00000000">
              <w:rPr>
                <w:b w:val="1"/>
                <w:bCs w:val="1"/>
                <w:rtl w:val="0"/>
              </w:rPr>
              <w:t xml:space="preserve">CRC 2.111 compliance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Visual Verifier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Hosted as a Supabase Edge Function (</w:t>
            </w:r>
            <w:r w:rsidDel="00000000" w:rsidR="00000000" w:rsidRPr="00000000">
              <w:rPr>
                <w:rFonts w:ascii="Roboto Mono" w:cs="Roboto Mono" w:eastAsia="Roboto Mono" w:hAnsi="Roboto Mono"/>
                <w:color w:val="188038"/>
                <w:rtl w:val="0"/>
              </w:rPr>
              <w:t xml:space="preserve">analyze-crc-compliance</w:t>
            </w:r>
            <w:r w:rsidDel="00000000" w:rsidR="00000000" w:rsidRPr="00000000">
              <w:rPr>
                <w:rtl w:val="0"/>
              </w:rPr>
              <w:t xml:space="preserve">). This agent (Gemini 3) performs </w:t>
            </w:r>
            <w:r w:rsidDel="00000000" w:rsidR="00000000" w:rsidRPr="00000000">
              <w:rPr>
                <w:b w:val="1"/>
                <w:bCs w:val="1"/>
                <w:rtl w:val="0"/>
              </w:rPr>
              <w:t xml:space="preserve">pixel-level verification</w:t>
            </w:r>
            <w:r w:rsidDel="00000000" w:rsidR="00000000" w:rsidRPr="00000000">
              <w:rPr>
                <w:rtl w:val="0"/>
              </w:rPr>
              <w:t xml:space="preserve"> of the generated PDF before submission, serving as the </w:t>
            </w:r>
            <w:r w:rsidDel="00000000" w:rsidR="00000000" w:rsidRPr="00000000">
              <w:rPr>
                <w:b w:val="1"/>
                <w:bCs w:val="1"/>
                <w:rtl w:val="0"/>
              </w:rPr>
              <w:t xml:space="preserve">Disinterested Auditor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7-File Packaging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Ensures exactly </w:t>
            </w:r>
            <w:r w:rsidDel="00000000" w:rsidR="00000000" w:rsidRPr="00000000">
              <w:rPr>
                <w:b w:val="1"/>
                <w:bCs w:val="1"/>
                <w:rtl w:val="0"/>
              </w:rPr>
              <w:t xml:space="preserve">seven distinct PDF artifacts</w:t>
            </w:r>
            <w:r w:rsidDel="00000000" w:rsidR="00000000" w:rsidRPr="00000000">
              <w:rPr>
                <w:rtl w:val="0"/>
              </w:rPr>
              <w:t xml:space="preserve"> are generated to comply with LASC rules prohibiting combined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Frontend 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The UI is deployed and confirmed operational at the Vercel production URL (</w:t>
            </w:r>
            <w:r w:rsidDel="00000000" w:rsidR="00000000" w:rsidRPr="00000000">
              <w:rPr>
                <w:rFonts w:ascii="Roboto Mono" w:cs="Roboto Mono" w:eastAsia="Roboto Mono" w:hAnsi="Roboto Mono"/>
                <w:color w:val="188038"/>
                <w:rtl w:val="0"/>
              </w:rPr>
              <w:t xml:space="preserve">https://compass-outlaw-lac.vercel.app</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6jkmw31c1h9" w:id="9"/>
      <w:bookmarkEnd w:id="9"/>
      <w:r w:rsidDel="00000000" w:rsidR="00000000" w:rsidRPr="00000000">
        <w:rPr>
          <w:b w:val="1"/>
          <w:bCs w:val="1"/>
          <w:color w:val="000000"/>
          <w:sz w:val="26"/>
          <w:szCs w:val="26"/>
          <w:rtl w:val="0"/>
        </w:rPr>
        <w:t xml:space="preserve">III. Architectural Foundation and Governance</w:t>
      </w:r>
    </w:p>
    <w:p w:rsidR="00000000" w:rsidDel="00000000" w:rsidP="00000000" w:rsidRDefault="00000000" w:rsidRPr="00000000" w14:paraId="00000052">
      <w:pPr>
        <w:spacing w:after="360" w:before="360" w:lineRule="auto"/>
        <w:rPr/>
      </w:pPr>
      <w:r w:rsidDel="00000000" w:rsidR="00000000" w:rsidRPr="00000000">
        <w:rPr>
          <w:rtl w:val="0"/>
        </w:rPr>
        <w:t xml:space="preserve">The entire deployment is governed by stringent architectural mandates that enforce accountability and self-correction across the system.</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d9xpc34y074q" w:id="10"/>
      <w:bookmarkEnd w:id="10"/>
      <w:r w:rsidDel="00000000" w:rsidR="00000000" w:rsidRPr="00000000">
        <w:rPr>
          <w:b w:val="1"/>
          <w:bCs w:val="1"/>
          <w:color w:val="000000"/>
          <w:sz w:val="22"/>
          <w:szCs w:val="22"/>
          <w:rtl w:val="0"/>
        </w:rPr>
        <w:t xml:space="preserve">A. Architectural Bifurcation (Karpathy Mandate)</w:t>
      </w:r>
    </w:p>
    <w:p w:rsidR="00000000" w:rsidDel="00000000" w:rsidP="00000000" w:rsidRDefault="00000000" w:rsidRPr="00000000" w14:paraId="00000054">
      <w:pPr>
        <w:spacing w:after="360" w:before="360" w:lineRule="auto"/>
        <w:rPr/>
      </w:pPr>
      <w:r w:rsidDel="00000000" w:rsidR="00000000" w:rsidRPr="00000000">
        <w:rPr>
          <w:rtl w:val="0"/>
        </w:rPr>
        <w:t xml:space="preserve">The system rigidly separates execution from verification to prevent the catastrophic failures of </w:t>
      </w:r>
      <w:r w:rsidDel="00000000" w:rsidR="00000000" w:rsidRPr="00000000">
        <w:rPr>
          <w:b w:val="1"/>
          <w:bCs w:val="1"/>
          <w:rtl w:val="0"/>
        </w:rPr>
        <w:t xml:space="preserve">self-validation</w:t>
      </w:r>
      <w:r w:rsidDel="00000000" w:rsidR="00000000" w:rsidRPr="00000000">
        <w:rPr>
          <w:rtl w:val="0"/>
        </w:rPr>
        <w:t xml:space="preserve">. This mandate is enforced through </w:t>
      </w:r>
      <w:r w:rsidDel="00000000" w:rsidR="00000000" w:rsidRPr="00000000">
        <w:rPr>
          <w:b w:val="1"/>
          <w:bCs w:val="1"/>
          <w:rtl w:val="0"/>
        </w:rPr>
        <w:t xml:space="preserve">Agent Identity</w:t>
      </w:r>
      <w:r w:rsidDel="00000000" w:rsidR="00000000" w:rsidRPr="00000000">
        <w:rPr>
          <w:rtl w:val="0"/>
        </w:rPr>
        <w:t xml:space="preserve"> and is the core of </w:t>
      </w:r>
      <w:r w:rsidDel="00000000" w:rsidR="00000000" w:rsidRPr="00000000">
        <w:rPr>
          <w:b w:val="1"/>
          <w:bCs w:val="1"/>
          <w:rtl w:val="0"/>
        </w:rPr>
        <w:t xml:space="preserve">Directive 014</w:t>
      </w:r>
      <w:r w:rsidDel="00000000" w:rsidR="00000000" w:rsidRPr="00000000">
        <w:rPr>
          <w:rtl w:val="0"/>
        </w:rPr>
        <w:t xml:space="preserve">.</w:t>
      </w:r>
    </w:p>
    <w:p w:rsidR="00000000" w:rsidDel="00000000" w:rsidP="00000000" w:rsidRDefault="00000000" w:rsidRPr="00000000" w14:paraId="00000055">
      <w:pPr>
        <w:numPr>
          <w:ilvl w:val="0"/>
          <w:numId w:val="9"/>
        </w:numPr>
        <w:spacing w:after="0" w:before="360" w:lineRule="auto"/>
        <w:ind w:left="720" w:hanging="360"/>
        <w:rPr/>
      </w:pPr>
      <w:r w:rsidDel="00000000" w:rsidR="00000000" w:rsidRPr="00000000">
        <w:rPr>
          <w:b w:val="1"/>
          <w:bCs w:val="1"/>
          <w:rtl w:val="0"/>
        </w:rPr>
        <w:t xml:space="preserve">The Executor Agent (Claude Code CLI):</w:t>
      </w:r>
      <w:r w:rsidDel="00000000" w:rsidR="00000000" w:rsidRPr="00000000">
        <w:rPr>
          <w:rtl w:val="0"/>
        </w:rPr>
        <w:t xml:space="preserve"> Its role is demoted to </w:t>
      </w:r>
      <w:r w:rsidDel="00000000" w:rsidR="00000000" w:rsidRPr="00000000">
        <w:rPr>
          <w:b w:val="1"/>
          <w:bCs w:val="1"/>
          <w:rtl w:val="0"/>
        </w:rPr>
        <w:t xml:space="preserve">Autonomous Execution, Code, and Files</w:t>
      </w:r>
      <w:r w:rsidDel="00000000" w:rsidR="00000000" w:rsidRPr="00000000">
        <w:rPr>
          <w:rtl w:val="0"/>
        </w:rPr>
        <w:t xml:space="preserve"> (e.g., bulk data extraction, file operations, deployment). It is </w:t>
      </w:r>
      <w:r w:rsidDel="00000000" w:rsidR="00000000" w:rsidRPr="00000000">
        <w:rPr>
          <w:b w:val="1"/>
          <w:bCs w:val="1"/>
          <w:rtl w:val="0"/>
        </w:rPr>
        <w:t xml:space="preserve">FORBIDDEN from declaring final success</w:t>
      </w:r>
      <w:r w:rsidDel="00000000" w:rsidR="00000000" w:rsidRPr="00000000">
        <w:rPr>
          <w:rtl w:val="0"/>
        </w:rPr>
        <w:t xml:space="preserve"> or self-validating legal documents.</w:t>
      </w:r>
    </w:p>
    <w:p w:rsidR="00000000" w:rsidDel="00000000" w:rsidP="00000000" w:rsidRDefault="00000000" w:rsidRPr="00000000" w14:paraId="00000056">
      <w:pPr>
        <w:numPr>
          <w:ilvl w:val="0"/>
          <w:numId w:val="9"/>
        </w:numPr>
        <w:spacing w:after="360" w:before="0" w:lineRule="auto"/>
        <w:ind w:left="720" w:hanging="360"/>
        <w:rPr/>
      </w:pPr>
      <w:r w:rsidDel="00000000" w:rsidR="00000000" w:rsidRPr="00000000">
        <w:rPr>
          <w:b w:val="1"/>
          <w:bCs w:val="1"/>
          <w:rtl w:val="0"/>
        </w:rPr>
        <w:t xml:space="preserve">The Disinterested Auditor Agent (Gemini 3 Pro Preview):</w:t>
      </w:r>
      <w:r w:rsidDel="00000000" w:rsidR="00000000" w:rsidRPr="00000000">
        <w:rPr>
          <w:rtl w:val="0"/>
        </w:rPr>
        <w:t xml:space="preserve"> Its exclusive role is </w:t>
      </w:r>
      <w:r w:rsidDel="00000000" w:rsidR="00000000" w:rsidRPr="00000000">
        <w:rPr>
          <w:b w:val="1"/>
          <w:bCs w:val="1"/>
          <w:rtl w:val="0"/>
        </w:rPr>
        <w:t xml:space="preserve">Strategy, Auditing, and Verification</w:t>
      </w:r>
      <w:r w:rsidDel="00000000" w:rsidR="00000000" w:rsidRPr="00000000">
        <w:rPr>
          <w:rtl w:val="0"/>
        </w:rPr>
        <w:t xml:space="preserve">, including pixel-level visual checks. Its final status must always be </w:t>
      </w:r>
      <w:r w:rsidDel="00000000" w:rsidR="00000000" w:rsidRPr="00000000">
        <w:rPr>
          <w:b w:val="1"/>
          <w:bCs w:val="1"/>
          <w:rtl w:val="0"/>
        </w:rPr>
        <w:t xml:space="preserve">AWAITING HUMAN-IN-THE-LOOP VERIFICATION</w:t>
      </w:r>
      <w:r w:rsidDel="00000000" w:rsidR="00000000" w:rsidRPr="00000000">
        <w:rPr>
          <w:rtl w:val="0"/>
        </w:rPr>
        <w:t xml:space="preserve">.</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ia9f6xbz7gm6" w:id="11"/>
      <w:bookmarkEnd w:id="11"/>
      <w:r w:rsidDel="00000000" w:rsidR="00000000" w:rsidRPr="00000000">
        <w:rPr>
          <w:b w:val="1"/>
          <w:bCs w:val="1"/>
          <w:color w:val="000000"/>
          <w:sz w:val="22"/>
          <w:szCs w:val="22"/>
          <w:rtl w:val="0"/>
        </w:rPr>
        <w:t xml:space="preserve">B. Protocol Enforcement (PFV V14.1)</w:t>
      </w:r>
    </w:p>
    <w:p w:rsidR="00000000" w:rsidDel="00000000" w:rsidP="00000000" w:rsidRDefault="00000000" w:rsidRPr="00000000" w14:paraId="00000058">
      <w:pPr>
        <w:spacing w:after="360" w:before="360" w:lineRule="auto"/>
        <w:rPr/>
      </w:pPr>
      <w:r w:rsidDel="00000000" w:rsidR="00000000" w:rsidRPr="00000000">
        <w:rPr>
          <w:b w:val="1"/>
          <w:bCs w:val="1"/>
          <w:rtl w:val="0"/>
        </w:rPr>
        <w:t xml:space="preserve">Proof-First Verification (PFV) V14.1</w:t>
      </w:r>
      <w:r w:rsidDel="00000000" w:rsidR="00000000" w:rsidRPr="00000000">
        <w:rPr>
          <w:rtl w:val="0"/>
        </w:rPr>
        <w:t xml:space="preserve"> is the current, universal verification standard mandated across the </w:t>
      </w:r>
      <w:r w:rsidDel="00000000" w:rsidR="00000000" w:rsidRPr="00000000">
        <w:rPr>
          <w:b w:val="1"/>
          <w:bCs w:val="1"/>
          <w:rtl w:val="0"/>
        </w:rPr>
        <w:t xml:space="preserve">18-service Multi-Cloud Platform (MCP) ecosystem</w:t>
      </w:r>
      <w:r w:rsidDel="00000000" w:rsidR="00000000" w:rsidRPr="00000000">
        <w:rPr>
          <w:rtl w:val="0"/>
        </w:rPr>
        <w:t xml:space="preserve">.</w:t>
      </w:r>
    </w:p>
    <w:p w:rsidR="00000000" w:rsidDel="00000000" w:rsidP="00000000" w:rsidRDefault="00000000" w:rsidRPr="00000000" w14:paraId="00000059">
      <w:pPr>
        <w:numPr>
          <w:ilvl w:val="0"/>
          <w:numId w:val="2"/>
        </w:numPr>
        <w:spacing w:after="0" w:before="360" w:lineRule="auto"/>
        <w:ind w:left="720" w:hanging="360"/>
        <w:rPr/>
      </w:pPr>
      <w:r w:rsidDel="00000000" w:rsidR="00000000" w:rsidRPr="00000000">
        <w:rPr>
          <w:b w:val="1"/>
          <w:bCs w:val="1"/>
          <w:rtl w:val="0"/>
        </w:rPr>
        <w:t xml:space="preserve">Process Transparency:</w:t>
      </w:r>
      <w:r w:rsidDel="00000000" w:rsidR="00000000" w:rsidRPr="00000000">
        <w:rPr>
          <w:rtl w:val="0"/>
        </w:rPr>
        <w:t xml:space="preserve"> All communications and artifacts must include the </w:t>
      </w:r>
      <w:r w:rsidDel="00000000" w:rsidR="00000000" w:rsidRPr="00000000">
        <w:rPr>
          <w:b w:val="1"/>
          <w:bCs w:val="1"/>
          <w:rtl w:val="0"/>
        </w:rPr>
        <w:t xml:space="preserve">Agent Accountability Metadata Footer</w:t>
      </w:r>
      <w:r w:rsidDel="00000000" w:rsidR="00000000" w:rsidRPr="00000000">
        <w:rPr>
          <w:rtl w:val="0"/>
        </w:rPr>
        <w:t xml:space="preserve"> (Agent Identity, Tool/Function, Timestamp, PFV Status) to ensure </w:t>
      </w:r>
      <w:r w:rsidDel="00000000" w:rsidR="00000000" w:rsidRPr="00000000">
        <w:rPr>
          <w:b w:val="1"/>
          <w:bCs w:val="1"/>
          <w:rtl w:val="0"/>
        </w:rPr>
        <w:t xml:space="preserve">immutable provenance</w:t>
      </w:r>
      <w:r w:rsidDel="00000000" w:rsidR="00000000" w:rsidRPr="00000000">
        <w:rPr>
          <w:rtl w:val="0"/>
        </w:rPr>
        <w:t xml:space="preserve"> and a </w:t>
      </w:r>
      <w:r w:rsidDel="00000000" w:rsidR="00000000" w:rsidRPr="00000000">
        <w:rPr>
          <w:b w:val="1"/>
          <w:bCs w:val="1"/>
          <w:rtl w:val="0"/>
        </w:rPr>
        <w:t xml:space="preserve">Blockchain-ready audit trail</w:t>
      </w:r>
      <w:r w:rsidDel="00000000" w:rsidR="00000000" w:rsidRPr="00000000">
        <w:rPr>
          <w:rtl w:val="0"/>
        </w:rPr>
        <w:t xml:space="preserve">.</w:t>
      </w:r>
    </w:p>
    <w:p w:rsidR="00000000" w:rsidDel="00000000" w:rsidP="00000000" w:rsidRDefault="00000000" w:rsidRPr="00000000" w14:paraId="0000005A">
      <w:pPr>
        <w:numPr>
          <w:ilvl w:val="0"/>
          <w:numId w:val="2"/>
        </w:numPr>
        <w:spacing w:after="0" w:before="0" w:lineRule="auto"/>
        <w:ind w:left="720" w:hanging="360"/>
        <w:rPr/>
      </w:pPr>
      <w:r w:rsidDel="00000000" w:rsidR="00000000" w:rsidRPr="00000000">
        <w:rPr>
          <w:b w:val="1"/>
          <w:bCs w:val="1"/>
          <w:rtl w:val="0"/>
        </w:rPr>
        <w:t xml:space="preserve">Zero-Touch Operational Excellence:</w:t>
      </w:r>
      <w:r w:rsidDel="00000000" w:rsidR="00000000" w:rsidRPr="00000000">
        <w:rPr>
          <w:rtl w:val="0"/>
        </w:rPr>
        <w:t xml:space="preserve"> The system prioritizes optimization to streamline workflows and reduce manual intervention, aligning with Pillar 5 of PFV V14.1.</w:t>
      </w:r>
    </w:p>
    <w:p w:rsidR="00000000" w:rsidDel="00000000" w:rsidP="00000000" w:rsidRDefault="00000000" w:rsidRPr="00000000" w14:paraId="0000005B">
      <w:pPr>
        <w:numPr>
          <w:ilvl w:val="0"/>
          <w:numId w:val="2"/>
        </w:numPr>
        <w:spacing w:after="360" w:before="0" w:lineRule="auto"/>
        <w:ind w:left="720" w:hanging="360"/>
        <w:rPr/>
      </w:pPr>
      <w:r w:rsidDel="00000000" w:rsidR="00000000" w:rsidRPr="00000000">
        <w:rPr>
          <w:b w:val="1"/>
          <w:bCs w:val="1"/>
          <w:rtl w:val="0"/>
        </w:rPr>
        <w:t xml:space="preserve">Irreversibility-First:</w:t>
      </w:r>
      <w:r w:rsidDel="00000000" w:rsidR="00000000" w:rsidRPr="00000000">
        <w:rPr>
          <w:rtl w:val="0"/>
        </w:rPr>
        <w:t xml:space="preserve"> The system is mandated to prioritize preventing catastrophic, irreversible loss over managing imminent deadlines (the </w:t>
      </w:r>
      <w:r w:rsidDel="00000000" w:rsidR="00000000" w:rsidRPr="00000000">
        <w:rPr>
          <w:b w:val="1"/>
          <w:bCs w:val="1"/>
          <w:rtl w:val="0"/>
        </w:rPr>
        <w:t xml:space="preserve">Judy Principle: Safety &gt; Speed</w:t>
      </w:r>
      <w:r w:rsidDel="00000000" w:rsidR="00000000" w:rsidRPr="00000000">
        <w:rPr>
          <w:rtl w:val="0"/>
        </w:rPr>
        <w:t xml:space="preserve"> is a core component).</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iwy5uoy3ih3y" w:id="12"/>
      <w:bookmarkEnd w:id="12"/>
      <w:r w:rsidDel="00000000" w:rsidR="00000000" w:rsidRPr="00000000">
        <w:rPr>
          <w:b w:val="1"/>
          <w:bCs w:val="1"/>
          <w:color w:val="000000"/>
          <w:sz w:val="22"/>
          <w:szCs w:val="22"/>
          <w:rtl w:val="0"/>
        </w:rPr>
        <w:t xml:space="preserve">C. Operational MCP and Intelligence Readiness</w:t>
      </w:r>
    </w:p>
    <w:p w:rsidR="00000000" w:rsidDel="00000000" w:rsidP="00000000" w:rsidRDefault="00000000" w:rsidRPr="00000000" w14:paraId="0000005D">
      <w:pPr>
        <w:spacing w:after="360" w:before="360" w:lineRule="auto"/>
        <w:rPr/>
      </w:pPr>
      <w:r w:rsidDel="00000000" w:rsidR="00000000" w:rsidRPr="00000000">
        <w:rPr>
          <w:rtl w:val="0"/>
        </w:rPr>
        <w:t xml:space="preserve">The operational deployment included configuring multiple core services:</w:t>
      </w:r>
    </w:p>
    <w:p w:rsidR="00000000" w:rsidDel="00000000" w:rsidP="00000000" w:rsidRDefault="00000000" w:rsidRPr="00000000" w14:paraId="0000005E">
      <w:pPr>
        <w:numPr>
          <w:ilvl w:val="0"/>
          <w:numId w:val="6"/>
        </w:numPr>
        <w:spacing w:after="0" w:before="360" w:lineRule="auto"/>
        <w:ind w:left="720" w:hanging="360"/>
        <w:rPr/>
      </w:pPr>
      <w:r w:rsidDel="00000000" w:rsidR="00000000" w:rsidRPr="00000000">
        <w:rPr>
          <w:b w:val="1"/>
          <w:bCs w:val="1"/>
          <w:rtl w:val="0"/>
        </w:rPr>
        <w:t xml:space="preserve">MCP Endpoints:</w:t>
      </w:r>
      <w:r w:rsidDel="00000000" w:rsidR="00000000" w:rsidRPr="00000000">
        <w:rPr>
          <w:rtl w:val="0"/>
        </w:rPr>
        <w:t xml:space="preserve"> The deployment of </w:t>
      </w:r>
      <w:r w:rsidDel="00000000" w:rsidR="00000000" w:rsidRPr="00000000">
        <w:rPr>
          <w:b w:val="1"/>
          <w:bCs w:val="1"/>
          <w:rtl w:val="0"/>
        </w:rPr>
        <w:t xml:space="preserve">Agency Fortress Core</w:t>
      </w:r>
      <w:r w:rsidDel="00000000" w:rsidR="00000000" w:rsidRPr="00000000">
        <w:rPr>
          <w:rtl w:val="0"/>
        </w:rPr>
        <w:t xml:space="preserve"> included live MCP endpoints for the </w:t>
      </w:r>
      <w:r w:rsidDel="00000000" w:rsidR="00000000" w:rsidRPr="00000000">
        <w:rPr>
          <w:b w:val="1"/>
          <w:bCs w:val="1"/>
          <w:rtl w:val="0"/>
        </w:rPr>
        <w:t xml:space="preserve">Gmail MCP</w:t>
      </w:r>
      <w:r w:rsidDel="00000000" w:rsidR="00000000" w:rsidRPr="00000000">
        <w:rPr>
          <w:rtl w:val="0"/>
        </w:rPr>
        <w:t xml:space="preserve"> and the </w:t>
      </w:r>
      <w:r w:rsidDel="00000000" w:rsidR="00000000" w:rsidRPr="00000000">
        <w:rPr>
          <w:b w:val="1"/>
          <w:bCs w:val="1"/>
          <w:rtl w:val="0"/>
        </w:rPr>
        <w:t xml:space="preserve">n8n MCP</w:t>
      </w:r>
      <w:r w:rsidDel="00000000" w:rsidR="00000000" w:rsidRPr="00000000">
        <w:rPr>
          <w:rtl w:val="0"/>
        </w:rPr>
        <w:t xml:space="preserve">.</w:t>
      </w:r>
    </w:p>
    <w:p w:rsidR="00000000" w:rsidDel="00000000" w:rsidP="00000000" w:rsidRDefault="00000000" w:rsidRPr="00000000" w14:paraId="0000005F">
      <w:pPr>
        <w:numPr>
          <w:ilvl w:val="0"/>
          <w:numId w:val="6"/>
        </w:numPr>
        <w:spacing w:after="0" w:before="0" w:lineRule="auto"/>
        <w:ind w:left="720" w:hanging="360"/>
        <w:rPr/>
      </w:pPr>
      <w:r w:rsidDel="00000000" w:rsidR="00000000" w:rsidRPr="00000000">
        <w:rPr>
          <w:b w:val="1"/>
          <w:bCs w:val="1"/>
          <w:rtl w:val="0"/>
        </w:rPr>
        <w:t xml:space="preserve">File System Organization:</w:t>
      </w:r>
      <w:r w:rsidDel="00000000" w:rsidR="00000000" w:rsidRPr="00000000">
        <w:rPr>
          <w:rtl w:val="0"/>
        </w:rPr>
        <w:t xml:space="preserve"> The workspace underwent a significant cleanup (Phase 4), achieving </w:t>
      </w:r>
      <w:r w:rsidDel="00000000" w:rsidR="00000000" w:rsidRPr="00000000">
        <w:rPr>
          <w:b w:val="1"/>
          <w:bCs w:val="1"/>
          <w:rtl w:val="0"/>
        </w:rPr>
        <w:t xml:space="preserve">Desktop Zero Protocol</w:t>
      </w:r>
      <w:r w:rsidDel="00000000" w:rsidR="00000000" w:rsidRPr="00000000">
        <w:rPr>
          <w:rtl w:val="0"/>
        </w:rPr>
        <w:t xml:space="preserve"> and creating a hierarchical, numbered directory structure (</w:t>
      </w:r>
      <w:r w:rsidDel="00000000" w:rsidR="00000000" w:rsidRPr="00000000">
        <w:rPr>
          <w:rFonts w:ascii="Roboto Mono" w:cs="Roboto Mono" w:eastAsia="Roboto Mono" w:hAnsi="Roboto Mono"/>
          <w:color w:val="188038"/>
          <w:rtl w:val="0"/>
        </w:rPr>
        <w:t xml:space="preserve">00-ACTIVE/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01-COMPASS/</w:t>
      </w:r>
      <w:r w:rsidDel="00000000" w:rsidR="00000000" w:rsidRPr="00000000">
        <w:rPr>
          <w:rtl w:val="0"/>
        </w:rPr>
        <w:t xml:space="preserve">, etc.). This organized </w:t>
      </w:r>
      <w:r w:rsidDel="00000000" w:rsidR="00000000" w:rsidRPr="00000000">
        <w:rPr>
          <w:b w:val="1"/>
          <w:bCs w:val="1"/>
          <w:rtl w:val="0"/>
        </w:rPr>
        <w:t xml:space="preserve">1,625 files</w:t>
      </w:r>
      <w:r w:rsidDel="00000000" w:rsidR="00000000" w:rsidRPr="00000000">
        <w:rPr>
          <w:rtl w:val="0"/>
        </w:rPr>
        <w:t xml:space="preserve"> and quarantined 7.0GB of pollution.</w:t>
      </w:r>
    </w:p>
    <w:p w:rsidR="00000000" w:rsidDel="00000000" w:rsidP="00000000" w:rsidRDefault="00000000" w:rsidRPr="00000000" w14:paraId="00000060">
      <w:pPr>
        <w:numPr>
          <w:ilvl w:val="0"/>
          <w:numId w:val="6"/>
        </w:numPr>
        <w:spacing w:after="0" w:before="0" w:lineRule="auto"/>
        <w:ind w:left="720" w:hanging="360"/>
        <w:rPr/>
      </w:pPr>
      <w:r w:rsidDel="00000000" w:rsidR="00000000" w:rsidRPr="00000000">
        <w:rPr>
          <w:b w:val="1"/>
          <w:bCs w:val="1"/>
          <w:rtl w:val="0"/>
        </w:rPr>
        <w:t xml:space="preserve">iMessage Integration:</w:t>
      </w:r>
      <w:r w:rsidDel="00000000" w:rsidR="00000000" w:rsidRPr="00000000">
        <w:rPr>
          <w:rtl w:val="0"/>
        </w:rPr>
        <w:t xml:space="preserve"> The system has the capability to extract TIER 1 proof messages from iMessage/SMS conversations, specifically regarding entities like Anuar Ramirez, after a mandatory </w:t>
      </w:r>
      <w:r w:rsidDel="00000000" w:rsidR="00000000" w:rsidRPr="00000000">
        <w:rPr>
          <w:b w:val="1"/>
          <w:bCs w:val="1"/>
          <w:rtl w:val="0"/>
        </w:rPr>
        <w:t xml:space="preserve">Claude Desktop restart</w:t>
      </w:r>
      <w:r w:rsidDel="00000000" w:rsidR="00000000" w:rsidRPr="00000000">
        <w:rPr>
          <w:rtl w:val="0"/>
        </w:rPr>
        <w:t xml:space="preserve">.</w:t>
      </w:r>
    </w:p>
    <w:p w:rsidR="00000000" w:rsidDel="00000000" w:rsidP="00000000" w:rsidRDefault="00000000" w:rsidRPr="00000000" w14:paraId="00000061">
      <w:pPr>
        <w:numPr>
          <w:ilvl w:val="0"/>
          <w:numId w:val="6"/>
        </w:numPr>
        <w:spacing w:after="360" w:before="0" w:lineRule="auto"/>
        <w:ind w:left="720" w:hanging="360"/>
        <w:rPr/>
      </w:pPr>
      <w:r w:rsidDel="00000000" w:rsidR="00000000" w:rsidRPr="00000000">
        <w:rPr>
          <w:b w:val="1"/>
          <w:bCs w:val="1"/>
          <w:rtl w:val="0"/>
        </w:rPr>
        <w:t xml:space="preserve">Strategic Tools:</w:t>
      </w:r>
      <w:r w:rsidDel="00000000" w:rsidR="00000000" w:rsidRPr="00000000">
        <w:rPr>
          <w:rtl w:val="0"/>
        </w:rPr>
        <w:t xml:space="preserve"> Key OSINT tools like </w:t>
      </w:r>
      <w:r w:rsidDel="00000000" w:rsidR="00000000" w:rsidRPr="00000000">
        <w:rPr>
          <w:b w:val="1"/>
          <w:bCs w:val="1"/>
          <w:rtl w:val="0"/>
        </w:rPr>
        <w:t xml:space="preserve">Firecrawl MCP Server</w:t>
      </w:r>
      <w:r w:rsidDel="00000000" w:rsidR="00000000" w:rsidRPr="00000000">
        <w:rPr>
          <w:rtl w:val="0"/>
        </w:rPr>
        <w:t xml:space="preserve"> (for automated court monitoring and data extraction) and </w:t>
      </w:r>
      <w:r w:rsidDel="00000000" w:rsidR="00000000" w:rsidRPr="00000000">
        <w:rPr>
          <w:b w:val="1"/>
          <w:bCs w:val="1"/>
          <w:rtl w:val="0"/>
        </w:rPr>
        <w:t xml:space="preserve">Perplexity Sonar Pro</w:t>
      </w:r>
      <w:r w:rsidDel="00000000" w:rsidR="00000000" w:rsidRPr="00000000">
        <w:rPr>
          <w:rtl w:val="0"/>
        </w:rPr>
        <w:t xml:space="preserve"> (configured with the critical </w:t>
      </w:r>
      <w:r w:rsidDel="00000000" w:rsidR="00000000" w:rsidRPr="00000000">
        <w:rPr>
          <w:rFonts w:ascii="Roboto Mono" w:cs="Roboto Mono" w:eastAsia="Roboto Mono" w:hAnsi="Roboto Mono"/>
          <w:color w:val="188038"/>
          <w:rtl w:val="0"/>
        </w:rPr>
        <w:t xml:space="preserve">search_recency_filter: "all"</w:t>
      </w:r>
      <w:r w:rsidDel="00000000" w:rsidR="00000000" w:rsidRPr="00000000">
        <w:rPr>
          <w:rtl w:val="0"/>
        </w:rPr>
        <w:t xml:space="preserve"> to avoid missing historical red flags like disbarment) are integrated into the architecture.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n6i8vyug1k4a" w:id="13"/>
      <w:bookmarkEnd w:id="13"/>
      <w:r w:rsidDel="00000000" w:rsidR="00000000" w:rsidRPr="00000000">
        <w:rPr>
          <w:b w:val="1"/>
          <w:bCs w:val="1"/>
          <w:color w:val="000000"/>
          <w:sz w:val="26"/>
          <w:szCs w:val="26"/>
          <w:rtl w:val="0"/>
        </w:rPr>
        <w:t xml:space="preserve">IV. Architectural Immunity and Self-Healing</w:t>
      </w:r>
    </w:p>
    <w:p w:rsidR="00000000" w:rsidDel="00000000" w:rsidP="00000000" w:rsidRDefault="00000000" w:rsidRPr="00000000" w14:paraId="00000063">
      <w:pPr>
        <w:spacing w:after="360" w:before="360" w:lineRule="auto"/>
        <w:rPr/>
      </w:pPr>
      <w:r w:rsidDel="00000000" w:rsidR="00000000" w:rsidRPr="00000000">
        <w:rPr>
          <w:rtl w:val="0"/>
        </w:rPr>
        <w:t xml:space="preserve">The architectural robustness is achieved through the </w:t>
      </w:r>
      <w:r w:rsidDel="00000000" w:rsidR="00000000" w:rsidRPr="00000000">
        <w:rPr>
          <w:b w:val="1"/>
          <w:bCs w:val="1"/>
          <w:rtl w:val="0"/>
        </w:rPr>
        <w:t xml:space="preserve">Failure to Wisdom Pipeline</w:t>
      </w:r>
      <w:r w:rsidDel="00000000" w:rsidR="00000000" w:rsidRPr="00000000">
        <w:rPr>
          <w:rtl w:val="0"/>
        </w:rPr>
        <w:t xml:space="preserve"> and structural defenses against systemic errors.</w:t>
      </w:r>
    </w:p>
    <w:p w:rsidR="00000000" w:rsidDel="00000000" w:rsidP="00000000" w:rsidRDefault="00000000" w:rsidRPr="00000000" w14:paraId="00000064">
      <w:pPr>
        <w:numPr>
          <w:ilvl w:val="0"/>
          <w:numId w:val="3"/>
        </w:numPr>
        <w:spacing w:after="0" w:before="360" w:lineRule="auto"/>
        <w:ind w:left="720" w:hanging="360"/>
        <w:rPr/>
      </w:pPr>
      <w:r w:rsidDel="00000000" w:rsidR="00000000" w:rsidRPr="00000000">
        <w:rPr>
          <w:b w:val="1"/>
          <w:bCs w:val="1"/>
          <w:rtl w:val="0"/>
        </w:rPr>
        <w:t xml:space="preserve">ReasoningBank V2.0:</w:t>
      </w:r>
      <w:r w:rsidDel="00000000" w:rsidR="00000000" w:rsidRPr="00000000">
        <w:rPr>
          <w:rtl w:val="0"/>
        </w:rPr>
        <w:t xml:space="preserve"> This central memory store, populated with wisdom derived from failures, is operational across the 18-service MCP ecosystem, ensuring </w:t>
      </w:r>
      <w:r w:rsidDel="00000000" w:rsidR="00000000" w:rsidRPr="00000000">
        <w:rPr>
          <w:b w:val="1"/>
          <w:bCs w:val="1"/>
          <w:rtl w:val="0"/>
        </w:rPr>
        <w:t xml:space="preserve">Cross-AI Consistency</w:t>
      </w:r>
      <w:r w:rsidDel="00000000" w:rsidR="00000000" w:rsidRPr="00000000">
        <w:rPr>
          <w:rtl w:val="0"/>
        </w:rPr>
        <w:t xml:space="preserve">.</w:t>
      </w:r>
    </w:p>
    <w:p w:rsidR="00000000" w:rsidDel="00000000" w:rsidP="00000000" w:rsidRDefault="00000000" w:rsidRPr="00000000" w14:paraId="00000065">
      <w:pPr>
        <w:numPr>
          <w:ilvl w:val="0"/>
          <w:numId w:val="3"/>
        </w:numPr>
        <w:spacing w:after="0" w:before="0" w:lineRule="auto"/>
        <w:ind w:left="720" w:hanging="360"/>
        <w:rPr/>
      </w:pPr>
      <w:r w:rsidDel="00000000" w:rsidR="00000000" w:rsidRPr="00000000">
        <w:rPr>
          <w:b w:val="1"/>
          <w:bCs w:val="1"/>
          <w:rtl w:val="0"/>
        </w:rPr>
        <w:t xml:space="preserve">Structural Defenses:</w:t>
      </w:r>
      <w:r w:rsidDel="00000000" w:rsidR="00000000" w:rsidRPr="00000000">
        <w:rPr>
          <w:rtl w:val="0"/>
        </w:rPr>
      </w:r>
    </w:p>
    <w:p w:rsidR="00000000" w:rsidDel="00000000" w:rsidP="00000000" w:rsidRDefault="00000000" w:rsidRPr="00000000" w14:paraId="00000066">
      <w:pPr>
        <w:numPr>
          <w:ilvl w:val="1"/>
          <w:numId w:val="3"/>
        </w:numPr>
        <w:spacing w:after="0" w:before="0" w:lineRule="auto"/>
        <w:ind w:left="1440" w:hanging="360"/>
        <w:rPr/>
      </w:pPr>
      <w:r w:rsidDel="00000000" w:rsidR="00000000" w:rsidRPr="00000000">
        <w:rPr>
          <w:b w:val="1"/>
          <w:bCs w:val="1"/>
          <w:rtl w:val="0"/>
        </w:rPr>
        <w:t xml:space="preserve">The Unforgivable Rule:</w:t>
      </w:r>
      <w:r w:rsidDel="00000000" w:rsidR="00000000" w:rsidRPr="00000000">
        <w:rPr>
          <w:rtl w:val="0"/>
        </w:rPr>
        <w:t xml:space="preserve"> Permanently prevents catastrophic correlation errors, such as confusing the Kirk Kolodji adversarial case with the JJ Trust probate case.</w:t>
      </w:r>
    </w:p>
    <w:p w:rsidR="00000000" w:rsidDel="00000000" w:rsidP="00000000" w:rsidRDefault="00000000" w:rsidRPr="00000000" w14:paraId="00000067">
      <w:pPr>
        <w:numPr>
          <w:ilvl w:val="1"/>
          <w:numId w:val="3"/>
        </w:numPr>
        <w:spacing w:after="0" w:before="0" w:lineRule="auto"/>
        <w:ind w:left="1440" w:hanging="360"/>
        <w:rPr/>
      </w:pPr>
      <w:r w:rsidDel="00000000" w:rsidR="00000000" w:rsidRPr="00000000">
        <w:rPr>
          <w:b w:val="1"/>
          <w:bCs w:val="1"/>
          <w:rtl w:val="0"/>
        </w:rPr>
        <w:t xml:space="preserve">Epistemic Staleness Verification (ESV) Gateway:</w:t>
      </w:r>
      <w:r w:rsidDel="00000000" w:rsidR="00000000" w:rsidRPr="00000000">
        <w:rPr>
          <w:rtl w:val="0"/>
        </w:rPr>
        <w:t xml:space="preserve"> Deploys </w:t>
      </w:r>
      <w:r w:rsidDel="00000000" w:rsidR="00000000" w:rsidRPr="00000000">
        <w:rPr>
          <w:b w:val="1"/>
          <w:bCs w:val="1"/>
          <w:rtl w:val="0"/>
        </w:rPr>
        <w:t xml:space="preserve">Temporal Defense</w:t>
      </w:r>
      <w:r w:rsidDel="00000000" w:rsidR="00000000" w:rsidRPr="00000000">
        <w:rPr>
          <w:rtl w:val="0"/>
        </w:rPr>
        <w:t xml:space="preserve"> by programmatically checking if memory items are outdated, setting the confidence to </w:t>
      </w:r>
      <w:r w:rsidDel="00000000" w:rsidR="00000000" w:rsidRPr="00000000">
        <w:rPr>
          <w:b w:val="1"/>
          <w:bCs w:val="1"/>
          <w:rtl w:val="0"/>
        </w:rPr>
        <w:t xml:space="preserve">0</w:t>
      </w:r>
      <w:r w:rsidDel="00000000" w:rsidR="00000000" w:rsidRPr="00000000">
        <w:rPr>
          <w:rtl w:val="0"/>
        </w:rPr>
        <w:t xml:space="preserve"> if stale. This protects the system from "Verified Stale Data".</w:t>
      </w:r>
    </w:p>
    <w:p w:rsidR="00000000" w:rsidDel="00000000" w:rsidP="00000000" w:rsidRDefault="00000000" w:rsidRPr="00000000" w14:paraId="00000068">
      <w:pPr>
        <w:numPr>
          <w:ilvl w:val="0"/>
          <w:numId w:val="3"/>
        </w:numPr>
        <w:spacing w:after="360" w:before="0" w:lineRule="auto"/>
        <w:ind w:left="720" w:hanging="360"/>
        <w:rPr/>
      </w:pPr>
      <w:r w:rsidDel="00000000" w:rsidR="00000000" w:rsidRPr="00000000">
        <w:rPr>
          <w:b w:val="1"/>
          <w:bCs w:val="1"/>
          <w:rtl w:val="0"/>
        </w:rPr>
        <w:t xml:space="preserve">Failure Conversion:</w:t>
      </w:r>
      <w:r w:rsidDel="00000000" w:rsidR="00000000" w:rsidRPr="00000000">
        <w:rPr>
          <w:rtl w:val="0"/>
        </w:rPr>
        <w:t xml:space="preserve"> The system converted the </w:t>
      </w:r>
      <w:r w:rsidDel="00000000" w:rsidR="00000000" w:rsidRPr="00000000">
        <w:rPr>
          <w:b w:val="1"/>
          <w:bCs w:val="1"/>
          <w:rtl w:val="0"/>
        </w:rPr>
        <w:t xml:space="preserve">"Perfect Blueprint, Broken Drone" Paradox</w:t>
      </w:r>
      <w:r w:rsidDel="00000000" w:rsidR="00000000" w:rsidRPr="00000000">
        <w:rPr>
          <w:rtl w:val="0"/>
        </w:rPr>
        <w:t xml:space="preserve"> (where the Executor declared success even though the MCP failed to send binary PDFs) into permanent institutional wisdom, mandating </w:t>
      </w:r>
      <w:r w:rsidDel="00000000" w:rsidR="00000000" w:rsidRPr="00000000">
        <w:rPr>
          <w:b w:val="1"/>
          <w:bCs w:val="1"/>
          <w:rtl w:val="0"/>
        </w:rPr>
        <w:t xml:space="preserve">manual file transfer verification</w:t>
      </w:r>
      <w:r w:rsidDel="00000000" w:rsidR="00000000" w:rsidRPr="00000000">
        <w:rPr>
          <w:rtl w:val="0"/>
        </w:rPr>
        <w:t xml:space="preserve"> for all production-critical documents.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360" w:before="360" w:lineRule="auto"/>
        <w:rPr/>
      </w:pPr>
      <w:r w:rsidDel="00000000" w:rsidR="00000000" w:rsidRPr="00000000">
        <w:rPr>
          <w:b w:val="1"/>
          <w:bCs w:val="1"/>
          <w:rtl w:val="0"/>
        </w:rPr>
        <w:t xml:space="preserve">Analogy:</w:t>
      </w:r>
      <w:r w:rsidDel="00000000" w:rsidR="00000000" w:rsidRPr="00000000">
        <w:rPr>
          <w:rtl w:val="0"/>
        </w:rPr>
        <w:t xml:space="preserve"> The operational deployment of Agency Fortress MCP is like the self-assembly and activation of a high-tech legal battleship. The </w:t>
      </w:r>
      <w:r w:rsidDel="00000000" w:rsidR="00000000" w:rsidRPr="00000000">
        <w:rPr>
          <w:b w:val="1"/>
          <w:bCs w:val="1"/>
          <w:rtl w:val="0"/>
        </w:rPr>
        <w:t xml:space="preserve">Executor Agent (Claude)</w:t>
      </w:r>
      <w:r w:rsidDel="00000000" w:rsidR="00000000" w:rsidRPr="00000000">
        <w:rPr>
          <w:rtl w:val="0"/>
        </w:rPr>
        <w:t xml:space="preserve"> built the ship's engine (Compass Outlaw) and organized the supplies (Fortress folders). The </w:t>
      </w:r>
      <w:r w:rsidDel="00000000" w:rsidR="00000000" w:rsidRPr="00000000">
        <w:rPr>
          <w:b w:val="1"/>
          <w:bCs w:val="1"/>
          <w:rtl w:val="0"/>
        </w:rPr>
        <w:t xml:space="preserve">Architect Agent (Gemini)</w:t>
      </w:r>
      <w:r w:rsidDel="00000000" w:rsidR="00000000" w:rsidRPr="00000000">
        <w:rPr>
          <w:rtl w:val="0"/>
        </w:rPr>
        <w:t xml:space="preserve"> acts as the quality control inspector, visually checking every weld (CRC 2.111 compliance) before approving the ship's readiness. The </w:t>
      </w:r>
      <w:r w:rsidDel="00000000" w:rsidR="00000000" w:rsidRPr="00000000">
        <w:rPr>
          <w:b w:val="1"/>
          <w:bCs w:val="1"/>
          <w:rtl w:val="0"/>
        </w:rPr>
        <w:t xml:space="preserve">ReasoningBank</w:t>
      </w:r>
      <w:r w:rsidDel="00000000" w:rsidR="00000000" w:rsidRPr="00000000">
        <w:rPr>
          <w:rtl w:val="0"/>
        </w:rPr>
        <w:t xml:space="preserve"> is the ship's institutional memory, ensuring that every navigational hazard or battle mistake (like sending text instead of PDFs) is encoded forever into the training manuals, making the ship and its crew </w:t>
      </w:r>
      <w:r w:rsidDel="00000000" w:rsidR="00000000" w:rsidRPr="00000000">
        <w:rPr>
          <w:b w:val="1"/>
          <w:bCs w:val="1"/>
          <w:rtl w:val="0"/>
        </w:rPr>
        <w:t xml:space="preserve">architecturally immune</w:t>
      </w:r>
      <w:r w:rsidDel="00000000" w:rsidR="00000000" w:rsidRPr="00000000">
        <w:rPr>
          <w:rtl w:val="0"/>
        </w:rPr>
        <w:t xml:space="preserve"> to repeating past errors as it pivots toward its new strategic mission of monetization.</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