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28 Sep 2025 17:22:29 -0700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Court docs ready - Oct 1 hearing package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 am i having my cousins and aunts write letters yes or no? If so, what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the key points if there aren’t any otherwise I will pull up what I need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Claude I don’t wanna waste my time going back-and-forth with anyone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Sun, Sep 28, 2025 at 5:03 PM Eric Jones &lt;eric@recovery-compass.org&gt;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Hey babe,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Got all six docs ready for Tuesday. Everything's attached: Incident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Log, Exhibit Index, Hearing Narrative, Witness List, Courtroom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Checklist, and Service &amp; Filing Tracker.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IMPORTANT: I made sure to include what Mia overheard - that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conversation where Fahed and Margie said "Let's meet tomorrow. We got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 get rid of Eric." This is now front and center in the narrative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because it shows exactly how dangerous this is getting and how they're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trying to intimidate witnesses.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Drive folder is here: [Drive Folder Link] - organized with all the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subfolders like we talked about.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Game plan for Tuesday: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Lead with the strongest incidents (the threat against me, the head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trauma to Jordan, the stalking)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Cite everything by exhibit number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Keep it focused on child safety impacts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Stay tight - 5-7 minutes max for your oral part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I'll handle printing and tabbing three complete exhibit sets and make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sure the Sep 30 mediation notice gets confirmed.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 got this. We've documented everything they've done, and now it's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time to get you and the kids the protection you deserve.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Talk soon,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 B. Jones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Chief Advocate for Nuha Sayegh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Founder, Recovery Compass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eric@recovery-compass.org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