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BRIEFING FOR NUHA SAYEGH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14, 2025 @ 12:45 AM PT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Support for Income/Expense Form + Nov 19 Hearing Prep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STATUS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Date/Time: Thursday Nov 14, 2025 @ 12:45 AM PT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Deadline: Sara needs income/expense form by morning (approx 9am PT)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 19 Hearing: 5 days away - financial orders (child support, spousal support, fees)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Status: Completing income/expense declaration form right now</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INCOME &amp; EXPENSE FORM STRATEGY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SARA NEEDS TO SEE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Sara's Nov 19 objective is clear: Get you immediate financial relief through court orders for child support, spousal support, and attorney fees. The income/expense form is THE critical document that makes this happen.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POINTS TO EMPHASIZE IN YOUR FORM: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Income Reality: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actual current income (massage work, any other sources)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support from Freddy except $300 in last 3 months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Food stamps required for basic survival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Currently displaced/couch surfing situation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Expenses - Document Everything: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Rent/housing (what you need for stable housing for you + 2 kids)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Food for 3 people (current reality vs. adequate)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Transportation (gas, car insurance, maintenance)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Children's needs (school supplies, clothing, activities)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Healthcare (insurance, medications, co-pays)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Utilities (phone, internet required for school)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debt payments resulting from marriage/separation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Children's Specific Needs: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Mia's math tutoring (Freddy mentioned this - good to show it costs money)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Talib's needs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School-related expenses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After-school care if needed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CONTRAST SARA NEEDS TO PRESENT TO JUDGE: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Side: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Massage therapist income (variable, limited hours)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Food stamps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stable housing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Struggling to provide basics for 2 children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support from Freddy (document $300 total in 3 months)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Freddy's Side (Sara knows this from your case):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$40,000/month income from father's business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control of marital assets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Stable housing (409 Woodbury)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 all financial resources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 given you $300 in 3 months while earning $120,000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the stark disparity picture that gets judges to issue immediate support orders.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Be Complete and Accurate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underestimate expenses (judges know what things actually cost)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inflate (credibility is everything)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actual living costs for you + 2 children in LA County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one-time needs (security deposit, furniture for new place, etc.)</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will use this form to show the judge the financial emergency you're in and justify immediate relief orders.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FREDDY'S NOV 12 WIZARD APP MESSAGE - TACTICAL ANALYSIS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MESSAGE (Sent Nov 12, 2025 @ 2:19 PM):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"Upcoming Events, Mia's Math Support, Household Items, and Health Insurance"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breakdown: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Legacy Project event (Friday 3pm)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"Back in the Day" event (Sunday at 409 Woodbury)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Mia's math tutoring proposal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Refrigerator, washer/dryer, furniture offer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Health insurance enrollment (deadline Nov 15)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PSYCHOLOGICAL PROFILE - NARCISSISTIC CONTROL PATTERNS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message is textbook narcissistic manipulation. Here's what's happening beneath the surface: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1: False Collaboration ("Please let me know if you agree")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illusion of co-parenting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reality, he's making unilateral decisions and asking you to rubber-stamp</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disagree, you're "being difficult" or "preventing kids from activities"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Classic control move disguised as reasonableness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2: Manufactured Urgency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 insurance "deadline Nov 15" (creates artificial time pressure)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finalize plans" language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Forces you to respond quickly without time to consult Sara or think strategically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Classic manipulation tactic</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3: Strategic Boundary Violations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Asking about YOUR health details (doctor visits, surgeries, prescriptions)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Asking if ERIC can add you to his insurance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Asking about YOUR job insurance options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are NONE of his business - this is data mining disguised as "help"</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4: False Generosity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Offering refrigerator, washer/dryer, furniture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Asking what you "need" so he can "help"</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He's making $40k/month, gave you $300 in 3 months, you're on food stamps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isn't generosity - this is optics management and control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wants to appear helpful while maintaining financial stranglehold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5: Kids As Leverage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"Legacy Project" and "Back in the Day" events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Mia's tutoring (which he should just arrange and pay for without your permission)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scenarios where if you don't agree, kids "miss out"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Puts you in position where you're "the bad guy" if you say no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DEEPER GAME: Intelligence Gathering + Court Positioning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knows you have a lawyer now (Sara). He knows hearing is Nov 19. This message serves three strategic purposes: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Document Creation: He's creating written record of being "reasonable co-parent"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Data Mining: Getting your health/insurance/employment info for court strategy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Trap Setting: Any "no" response = evidence you're "uncooperative" with co-parenting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why since September (when you sent intelligence report putting him on defense), he's been in reactive reptilian mode making mistakes. He's bound by his narcissism - can't help himself.</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OPTIONS - STRATEGIC ANALYSIS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1: NO RESPONSE (RECOMMENDED)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Is Optimal: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a lawyer now (Sara)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Court hearing is 5 days away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response you give = data for his lawyers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Wizard app is designed for minimal necessary communication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doesn't require response (no emergency, no immediate kid safety issue)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Sara will address co-parenting framework at/after Nov 19 hearing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Position: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NOT required to respond to non-emergency messages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Kids' activities can be decided by parent who has custody at that time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 insurance is being addressed through court (Nov 19 hearing)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"deadlines" are not your obligations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Value: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Maintains boundary: All substantive communication goes through lawyers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Prevents data mining: He doesn't get your health/work/Eric insurance info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Avoids traps: Can't twist your words into "uncooperative" narrative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Shifts power: You're not reacting to his timeline/demands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If You Don't Respond: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Kids will attend or not attend events based on who has them that day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He'll arrange Mia's tutor (or not) - this is not your problem to solve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 insurance gets resolved through court at Nov 19 hearing</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furniture "offer" expires - also not your problem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Strongest Position.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2: MINIMAL GRAY ROCK RESPONSE (If You Must Respond)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feel you absolutely must respond (maybe for kids' sake), here's the minimal response: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the update. The kids can participate in activities during your parenting time as you see fit. For financial matters including child support, insurance, and household items, my attorney will address those at the November 19 hearing."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 Nothing more. No "please," no explanations, no answering his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Acknowledges receipt (so he can't claim you're ignoring co-parent communication)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Redirects all financial/legal issues to Sara and the court process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Provides zero personal information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Sets boundary: substantive issues = lawyer/court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3: FORWARD TO SARA WITHOUT RESPONDING (Hybrid Approach)</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Forward the message to Sara with note: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 Freddy sent this via wizard app today. Given the Nov 19 hearing is 5 days away and he's asking for personal health/work information, I wanted you to see it. Should I respond or let you address at hearing?"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Keeps Sara informed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his boundary violations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Gets professional guidance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Buys time before responding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Documents his tactics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RECOMMENDATION: Option 1 (No Response) or Option 3 (Forward to Sara)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lawyer now. That changes everything. All the manipulative "we need to communicate" pressure he's used for months no longer applies. Sara handles communication about financial and legal issues. Wizard app is for logistics only ("I'm picking up kids at 3pm" or "Mia has doctor appointment Thursday").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health insurance "deadline" is manufactured pressure. The court will address insurance at Nov 19 hearing as part of support orders. You don't need to give him your medical information, Eric's insurance status, or your job details. Those are none of his business and he's only asking to gather intelligence for court.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INTELLIGENCE CONTEXT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Supabase database has 700+ transcripts documenting Freddy's patterns across months. The psychological profile is clear: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Pattern: Narcissistic Control Through Financial Abuse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Makes $40k/month, gives you $300 in 3 months = intentional destitution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Keeps you destabilized (no stable housing, food stamps) = maintains power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Offers "help" with conditions = control disguised as generosity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Reactive State Since September Intelligence Report: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shifted power dynamic by documenting his patterns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He's been operating in defensive/reactive mode ever since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Making mistakes he wouldn't normally make (good for your case)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message is another example: trying to appear reasonable for court but actually showing control tactics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Strength Shift: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case went from 75/100 to 89+/100 based on evidence discovery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Master evidence folder contains everything Sara needs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 disparity ($40k vs. food stamps) is stark and documented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of abuse across multiple domains is clear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Sara's Strategic Challenge: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Based on Nov 13 meeting analysis, Sara may not fully understand how to leverage the RICO pattern evidence in family law context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She's focused on financial relief (correct for Nov 19) but may not be integrating the psychological warfare documentation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evidence package you sent Nov 6 shows cross-state pattern with other victims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strengthens custody/visitation arguments but requires family law attorney who understands DV-as-strategy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Nov 19 Hearing Priorities: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Immediate financial relief (child support + spousal support orders) - SARA FOCUSED HERE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Custody framework that protects kids from psychological manipulation - NEEDS EMPHASIS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Attorney fees so you can continue legal representation - SARA WILL REQUEST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Framework for all future communication (through lawyers or wizard app logistics only)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EVIDENCE PACKAGE SUMMARY - WHAT SARA HAS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Documents Sent to Sara on November 6, 2025:</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Exhibit G Audio Transcript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Mia (age 13) witnessed Freddy kick you against wall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Star witness evidence for DV pattern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Justifies supervised visitation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Criminal Prosecution Blueprint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RICO pattern analysis across multiple victims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Shows this isn't "marital conflict" - it's systematic predatory behavior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Relevant for custody because demonstrates psychological danger to children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Intelligence Assessment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Pattern of financial abuse, isolation tactics, control mechanisms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Documents the $40k income vs. $300 support disparity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Shows intentional destitution strategy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Joyce RICO Evidence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Cross-state victim documentation (other woman with identical pattern)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Proves this is his operating system, not one-off behavior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Strengthens "this will continue without court intervention" argument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Adobe Verification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Proves authenticity of evidence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Shows professional chain of custody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Demonstrates this isn't fabricated or manipulated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THIS MEANS FOR NOV 19 HEARING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Relief (Sara's Focus):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Income disparity is documented and stark</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financial emergency is clear (food stamps, displaced, $300 in 3 months)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ability to pay is beyond question ($40k/month)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Court will likely order immediate child support + spousal support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Custody Framework (Needs More Emphasis):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Exhibit G (Mia witness) justifies supervised visitation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RICO pattern shows psychological danger to children ongoing</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 abuse pattern shows he uses kids as control leverage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situation (Mia telling you that you belong in mental institution) shows parental alienation in progress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Fees: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 disparity justifies fee order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can't afford to continue case without fee support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 practice in DV cases where one party controls all resources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SARA'S POTENTIAL GAP (Based on Nov 13 Meeting Analysis):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14-question analysis shows Sara may have: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Reviewed materials but not integrated criminal evidence into family law strategy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Focused on financial relief (correct) but not emphasized custody/visitation framework enough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fully understood how to use RICO pattern in family law context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Positioned evidence as "not really family law" when it's actually critical for custody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why the income/expense form you're filling out right now is so important. It's THE tool Sara will use to get immediate financial relief. But after Nov 19 hearing, there may need to be strategic conversation about custody framework and how to integrate the psychological warfare evidence more fully.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YOUR IMMEDIATE ACTION ITEMS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(Before Sleep):</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income/expense form with full detail</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all expenses for you + 2 kids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the $300 in 3 months from Freddy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hold back - show the real financial emergency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 completed form to Sara</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FREDDY'S MESSAGE: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1: No response (RECOMMENDED)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3: Forward to Sara and ask for guidance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provide personal health/work/insurance information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feel pressured by his fake "deadline"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(When You Wake Up):</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 Sara received income/expense form</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 Sara if she needs anything else before Nov 19</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 Freddy's wizard message if you haven't already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Sara's guidance on response (if any)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STRATEGIC NOTES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5 days from a hearing that will provide immediate financial relief. This is the light at the end of the tunnel. The income/expense form is the key that unlocks that relief.</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Freddy's message is predictable narcissistic manipulation. Don't let it distract you from the Nov 19 goal. You have a lawyer now - use that shield.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package is solid. Case strength is 89+. Financial disparity is documented. Sara's job is to translate that into court orders that get you child support, spousal support, and fees.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Nov 19, there will be space to address longer-term strategy (custody framework, parental alienation prevention, communication boundaries). Right now, singular focus: Get the income/expense form to Sara so she can get you financial relief at the hearing.</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got this. Fill out that form completely and accurately. Send it to Sara. Then get some rest.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Call/text Eric anytime: 626-348-3019</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