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Documents Needed for Court Filings - Please Review and Sign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December 1,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 and the kids are doing okay. I need your help with a few things for the upcoming court filings. Please read this carefully.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DATES FOR YOUR DECLARATION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the following specific dates to complete your declaration for the January 6, 2026 hearing. Please write down the exact dates if you remember them: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you first hire Kirk Kolodji as your attorney?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Kirk Kolodji stop representing you?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you hire H. Bui Law Firm (Hannah Bui)?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H. Bui Law Firm stop representing you?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you pay the $7,500 retainer to H. Bui Law Firm?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did you request a refund from H. Bui Law Firm?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YOUR TESTIMONY ABOUT FAHED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 to write a short statement (2-3 paragraphs) in your own words about: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threats Fahed has made about the children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financial abuse (hiding money, not paying support, etc.)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his behavior has affected you and the children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SIGNATURE NEEDED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 prepare your declaration, I will send you a PDF to review. You will need to: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the entire document carefully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Make sure everything is accurate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Sign and date at the bottom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it back to me as a photo or scan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DEADLINES: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December 3, 2025: Judy Jones Trust foreclosure deadline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January 6, 2026: Your hearing at Pasadena Court (Dept. 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reply to this email with the dates and your written statement as soon as possible. If you have any questions, call 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Jones, MSW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State University, Los Angeles (Class of 2025)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