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Tue Sep 23 at 02:02:44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Nuha Sayegh (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nuha@recovery-compass.org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properties belong to John A Pong family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 to message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Message:</w:t>
            </w:r>
            <w:r w:rsidDel="00000000" w:rsidR="00000000" w:rsidRPr="00000000">
              <w:rPr>
                <w:rtl w:val="0"/>
              </w:rPr>
              <w:t xml:space="preserve">  You're absolutely right - my apologies for the confusion about the date.</w:t>
              <w:br w:type="textWrapping"/>
              <w:t xml:space="preserve">Since it's September 23, 2025, all 5 properties should be available now.</w:t>
              <w:br w:type="textWrapping"/>
              <w:t xml:space="preserve">I'll dig into researching the ownership records for these properties to</w:t>
              <w:br w:type="textWrapping"/>
              <w:t xml:space="preserve">find out who Kevin is and get you the information you need about him as the</w:t>
              <w:br w:type="textWrapping"/>
              <w:t xml:space="preserve">owner. Let me do a comprehensive search on the property ownership and any</w:t>
              <w:br w:type="textWrapping"/>
              <w:t xml:space="preserve">relevant background.Your property ownership research report is complete. It</w:t>
              <w:br w:type="textWrapping"/>
              <w:t xml:space="preserve">reveals that ownership records for these San Gabriel Valley rentals are</w:t>
              <w:br w:type="textWrapping"/>
              <w:t xml:space="preserve">largely protected from public access, with only one confirmed owner (John A</w:t>
              <w:br w:type="textWrapping"/>
              <w:t xml:space="preserve">Pong Family Trust for the Alhambra property). The report identifies several</w:t>
              <w:br w:type="textWrapping"/>
              <w:t xml:space="preserve">red flags including one property listed for sale while offered as rental,</w:t>
              <w:br w:type="textWrapping"/>
              <w:t xml:space="preserve">patterns matching problematic boarding house operations, and inability to</w:t>
              <w:br w:type="textWrapping"/>
              <w:t xml:space="preserve">verify the owner "Kevin" or manager "Bruce" through public records.</w:t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Tue Sep 23 at 02:20:50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Nuha Sayegh (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nuha@recovery-compass.org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Re: properties belong to John A Pong family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 to message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Message:</w:t>
            </w:r>
            <w:r w:rsidDel="00000000" w:rsidR="00000000" w:rsidRPr="00000000">
              <w:rPr>
                <w:rtl w:val="0"/>
              </w:rPr>
              <w:t xml:space="preserve">  Use the ones I've already created attached to help you verity.</w:t>
              <w:br w:type="textWrapping"/>
              <w:t xml:space="preserve">On Tue, Sep 23, 2025 at 2:02 PM Nuha Sayegh &lt;</w:t>
            </w: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nuha@recovery-compass.org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wrote:</w:t>
              <w:br w:type="textWrapping"/>
              <w:t xml:space="preserve">&gt; You're absolutely right - my apologies for the confusion about the date.</w:t>
              <w:br w:type="textWrapping"/>
              <w:t xml:space="preserve">&gt; Since it's September 23, 2025, all 5 properties should be available now.</w:t>
              <w:br w:type="textWrapping"/>
              <w:t xml:space="preserve">&gt;</w:t>
              <w:br w:type="textWrapping"/>
              <w:t xml:space="preserve">&gt; I'll dig into researching the ownership records for these properties to</w:t>
              <w:br w:type="textWrapping"/>
              <w:t xml:space="preserve">&gt; find out who Kevin is and get you the information you need about him as the</w:t>
              <w:br w:type="textWrapping"/>
              <w:t xml:space="preserve">&gt; owner. Let me do a comprehensive search on the property ownership and any</w:t>
              <w:br w:type="textWrapping"/>
              <w:t xml:space="preserve">&gt; relevant background.Your property ownership research report is complete. It</w:t>
              <w:br w:type="textWrapping"/>
              <w:t xml:space="preserve">&gt; reveals that ownership records for these San Gabriel Valley rentals are</w:t>
              <w:br w:type="textWrapping"/>
              <w:t xml:space="preserve">&gt; largely protected from public access, with only one confirmed owner (John A</w:t>
              <w:br w:type="textWrapping"/>
              <w:t xml:space="preserve">&gt; Pong Family Trust for the Alhambra property). The report identifies several</w:t>
              <w:br w:type="textWrapping"/>
              <w:t xml:space="preserve">&gt; red flags including one property listed for sale while offered as rental,</w:t>
              <w:br w:type="textWrapping"/>
              <w:t xml:space="preserve">&gt; patterns matching problematic boarding house operations, and inability to</w:t>
              <w:br w:type="textWrapping"/>
              <w:t xml:space="preserve">&gt; verify the owner "Kevin" or manager "Bruce" through public records.</w:t>
              <w:br w:type="textWrapping"/>
              <w:t xml:space="preserve">&gt;</w:t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Tue Sep 23 at 02:24:22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Nuha Sayegh (</w:t>
            </w: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nuha@recovery-compass.org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Re: properties belong to John A Pong family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 to message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Message:</w:t>
            </w:r>
            <w:r w:rsidDel="00000000" w:rsidR="00000000" w:rsidRPr="00000000">
              <w:rPr>
                <w:rtl w:val="0"/>
              </w:rPr>
              <w:t xml:space="preserve">  OK, I’m adding this onto Claude now</w:t>
              <w:br w:type="textWrapping"/>
              <w:t xml:space="preserve">On Tue, Sep 23, 2025 at 2:21 PM Eric Jones &lt;</w:t>
            </w: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wrote:</w:t>
              <w:br w:type="textWrapping"/>
              <w:t xml:space="preserve">&gt; Use the ones I've already created attached to help you verity.</w:t>
              <w:br w:type="textWrapping"/>
              <w:t xml:space="preserve">&gt;</w:t>
              <w:br w:type="textWrapping"/>
              <w:t xml:space="preserve">&gt; On Tue, Sep 23, 2025 at 2:02 PM Nuha Sayegh &lt;</w:t>
            </w: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nuha@recovery-compass.org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&gt; wrote:</w:t>
              <w:br w:type="textWrapping"/>
              <w:t xml:space="preserve">&gt;</w:t>
              <w:br w:type="textWrapping"/>
              <w:t xml:space="preserve">&gt;&gt; You're absolutely right - my apologies for the confusion about the date.</w:t>
              <w:br w:type="textWrapping"/>
              <w:t xml:space="preserve">&gt;&gt; Since it's September 23, 2025, all 5 properties should be available now.</w:t>
              <w:br w:type="textWrapping"/>
              <w:t xml:space="preserve">&gt;&gt;</w:t>
              <w:br w:type="textWrapping"/>
              <w:t xml:space="preserve">&gt;&gt; I'll dig into researching the ownership records for these properties to</w:t>
              <w:br w:type="textWrapping"/>
              <w:t xml:space="preserve">&gt;&gt; find out who Kevin is and get you the information you need about him as the</w:t>
              <w:br w:type="textWrapping"/>
              <w:t xml:space="preserve">&gt;&gt; owner. Let me do a comprehensive search on the property ownership and any</w:t>
              <w:br w:type="textWrapping"/>
              <w:t xml:space="preserve">&gt;&gt; relevant background.Your property ownership research report is complete. It</w:t>
              <w:br w:type="textWrapping"/>
              <w:t xml:space="preserve">&gt;&gt; reveals that ownership records for these San Gabriel Valley rentals are</w:t>
              <w:br w:type="textWrapping"/>
              <w:t xml:space="preserve">&gt;&gt; largely protected from public access, with only one confirmed owner (John A</w:t>
              <w:br w:type="textWrapping"/>
              <w:t xml:space="preserve">&gt;&gt; Pong Family Trust for the Alhambra property). The report identifies several</w:t>
              <w:br w:type="textWrapping"/>
              <w:t xml:space="preserve">&gt;&gt; red flags including one property listed for sale while offered as rental,</w:t>
              <w:br w:type="textWrapping"/>
              <w:t xml:space="preserve">&gt;&gt; patterns matching problematic boarding house operations, and inability to</w:t>
              <w:br w:type="textWrapping"/>
              <w:t xml:space="preserve">&gt;&gt; verify the owner "Kevin" or manager "Bruce" through public records.</w:t>
              <w:br w:type="textWrapping"/>
              <w:t xml:space="preserve">&gt;&gt;</w:t>
              <w:br w:type="textWrapping"/>
              <w:t xml:space="preserve">&gt;</w:t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Tue Sep 23 at 02:25:06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Nuha Sayegh (</w:t>
            </w: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nuha@recovery-compass.org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Re: properties belong to John A Pong family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 to message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Message:</w:t>
            </w:r>
            <w:r w:rsidDel="00000000" w:rsidR="00000000" w:rsidRPr="00000000">
              <w:rPr>
                <w:rtl w:val="0"/>
              </w:rPr>
              <w:t xml:space="preserve">  I was working on the lawyers every phone number that I calling it’s not a</w:t>
              <w:br w:type="textWrapping"/>
              <w:t xml:space="preserve">working number so I am researching the name of the law firm now</w:t>
              <w:br w:type="textWrapping"/>
              <w:t xml:space="preserve">On Tue, Sep 23, 2025 at 2:21 PM Eric Jones &lt;</w:t>
            </w: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wrote:</w:t>
              <w:br w:type="textWrapping"/>
              <w:t xml:space="preserve">&gt; Use the ones I've already created attached to help you verity.</w:t>
              <w:br w:type="textWrapping"/>
              <w:t xml:space="preserve">&gt;</w:t>
              <w:br w:type="textWrapping"/>
              <w:t xml:space="preserve">&gt; On Tue, Sep 23, 2025 at 2:02 PM Nuha Sayegh &lt;</w:t>
            </w: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nuha@recovery-compass.org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&gt; wrote:</w:t>
              <w:br w:type="textWrapping"/>
              <w:t xml:space="preserve">&gt;</w:t>
              <w:br w:type="textWrapping"/>
              <w:t xml:space="preserve">&gt;&gt; You're absolutely right - my apologies for the confusion about the date.</w:t>
              <w:br w:type="textWrapping"/>
              <w:t xml:space="preserve">&gt;&gt; Since it's September 23, 2025, all 5 properties should be available now.</w:t>
              <w:br w:type="textWrapping"/>
              <w:t xml:space="preserve">&gt;&gt;</w:t>
              <w:br w:type="textWrapping"/>
              <w:t xml:space="preserve">&gt;&gt; I'll dig into researching the ownership records for these properties to</w:t>
              <w:br w:type="textWrapping"/>
              <w:t xml:space="preserve">&gt;&gt; find out who Kevin is and get you the information you need about him as the</w:t>
              <w:br w:type="textWrapping"/>
              <w:t xml:space="preserve">&gt;&gt; owner. Let me do a comprehensive search on the property ownership and any</w:t>
              <w:br w:type="textWrapping"/>
              <w:t xml:space="preserve">&gt;&gt; relevant background.Your property ownership research report is complete. It</w:t>
              <w:br w:type="textWrapping"/>
              <w:t xml:space="preserve">&gt;&gt; reveals that ownership records for these San Gabriel Valley rentals are</w:t>
              <w:br w:type="textWrapping"/>
              <w:t xml:space="preserve">&gt;&gt; largely protected from public access, with only one confirmed owner (John A</w:t>
              <w:br w:type="textWrapping"/>
              <w:t xml:space="preserve">&gt;&gt; Pong Family Trust for the Alhambra property). The report identifies several</w:t>
              <w:br w:type="textWrapping"/>
              <w:t xml:space="preserve">&gt;&gt; red flags including one property listed for sale while offered as rental,</w:t>
              <w:br w:type="textWrapping"/>
              <w:t xml:space="preserve">&gt;&gt; patterns matching problematic boarding house operations, and inability to</w:t>
              <w:br w:type="textWrapping"/>
              <w:t xml:space="preserve">&gt;&gt; verify the owner "Kevin" or manager "Bruce" through public records.</w:t>
              <w:br w:type="textWrapping"/>
              <w:t xml:space="preserve">&gt;&gt;</w:t>
              <w:br w:type="textWrapping"/>
              <w:t xml:space="preserve">&gt;</w:t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Tue Sep 23 at 02:28:42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Nuha Sayegh (</w:t>
            </w: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nuha@recovery-compass.org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Re: properties belong to John A Pong family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 to message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Message:</w:t>
            </w:r>
            <w:r w:rsidDel="00000000" w:rsidR="00000000" w:rsidRPr="00000000">
              <w:rPr>
                <w:rtl w:val="0"/>
              </w:rPr>
              <w:t xml:space="preserve">  what do you mean not a working number? for trying to call who?</w:t>
              <w:br w:type="textWrapping"/>
              <w:t xml:space="preserve">On Tue, Sep 23, 2025 at 2:25 PM Nuha Sayegh &lt;</w:t>
            </w: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nuha@recovery-compass.org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wrote:</w:t>
              <w:br w:type="textWrapping"/>
              <w:t xml:space="preserve">&gt;</w:t>
              <w:br w:type="textWrapping"/>
              <w:t xml:space="preserve">&gt; I was working on the lawyers every phone number that I calling it’s not a</w:t>
              <w:br w:type="textWrapping"/>
              <w:t xml:space="preserve">&gt; working number so I am researching the name of the law firm now</w:t>
              <w:br w:type="textWrapping"/>
              <w:t xml:space="preserve">&gt; On Tue, Sep 23, 2025 at 2:21 PM Eric Jones &lt;</w:t>
            </w: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&gt; wrote:</w:t>
              <w:br w:type="textWrapping"/>
              <w:t xml:space="preserve">&gt;</w:t>
              <w:br w:type="textWrapping"/>
              <w:t xml:space="preserve">&gt;&gt; Use the ones I've already created attached to help you verity.</w:t>
              <w:br w:type="textWrapping"/>
              <w:t xml:space="preserve">&gt;&gt;</w:t>
              <w:br w:type="textWrapping"/>
              <w:t xml:space="preserve">&gt;&gt; On Tue, Sep 23, 2025 at 2:02 PM Nuha Sayegh &lt;</w:t>
            </w: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nuha@recovery-compass.org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&gt;&gt; wrote:</w:t>
              <w:br w:type="textWrapping"/>
              <w:t xml:space="preserve">&gt;&gt;</w:t>
              <w:br w:type="textWrapping"/>
              <w:t xml:space="preserve">&gt;&gt;&gt; You're absolutely right - my apologies for the confusion about the date.</w:t>
              <w:br w:type="textWrapping"/>
              <w:t xml:space="preserve">&gt;&gt;&gt; Since it's September 23, 2025, all 5 properties should be available now.</w:t>
              <w:br w:type="textWrapping"/>
              <w:t xml:space="preserve">&gt;&gt;&gt;</w:t>
              <w:br w:type="textWrapping"/>
              <w:t xml:space="preserve">&gt;&gt;&gt; I'll dig into researching the ownership records for these properties to</w:t>
              <w:br w:type="textWrapping"/>
              <w:t xml:space="preserve">&gt;&gt;&gt; find out who Kevin is and get you the information you need about him as the</w:t>
              <w:br w:type="textWrapping"/>
              <w:t xml:space="preserve">&gt;&gt;&gt; owner. Let me do a comprehensive search on the property ownership and any</w:t>
              <w:br w:type="textWrapping"/>
              <w:t xml:space="preserve">&gt;&gt;&gt; relevant background.Your property ownership research report is complete. It</w:t>
              <w:br w:type="textWrapping"/>
              <w:t xml:space="preserve">&gt;&gt;&gt; reveals that ownership records for these San Gabriel Valley rentals are</w:t>
              <w:br w:type="textWrapping"/>
              <w:t xml:space="preserve">&gt;&gt;&gt; largely protected from public access, with only one confirmed owner (John A</w:t>
              <w:br w:type="textWrapping"/>
              <w:t xml:space="preserve">&gt;&gt;&gt; Pong Family Trust for the Alhambra property). The report identifies several</w:t>
              <w:br w:type="textWrapping"/>
              <w:t xml:space="preserve">&gt;&gt;&gt; red flags including one property listed for sale while offered as rental,</w:t>
              <w:br w:type="textWrapping"/>
              <w:t xml:space="preserve">&gt;&gt;&gt; patterns matching problematic boarding house operations, and inability to</w:t>
              <w:br w:type="textWrapping"/>
              <w:t xml:space="preserve">&gt;&gt;&gt; verify the owner "Kevin" or manager "Bruce" through public records.</w:t>
              <w:br w:type="textWrapping"/>
              <w:t xml:space="preserve">&gt;&gt;&gt;</w:t>
              <w:br w:type="textWrapping"/>
              <w:t xml:space="preserve">&gt;&gt;</w:t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Tue Sep 23 at 02:30:04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Nuha Sayegh (</w:t>
            </w:r>
            <w:hyperlink r:id="rId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nuha@recovery-compass.org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Re: properties belong to John A Pong family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hyperlink r:id="rId3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 to message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Message:</w:t>
            </w:r>
            <w:r w:rsidDel="00000000" w:rsidR="00000000" w:rsidRPr="00000000">
              <w:rPr>
                <w:rtl w:val="0"/>
              </w:rPr>
              <w:t xml:space="preserve">  All the lawyers, the attorney is the list that you gave me. I’m looking for</w:t>
              <w:br w:type="textWrapping"/>
              <w:t xml:space="preserve">Bruce right now. I’m digging into all of it. I had sent you this before so</w:t>
              <w:br w:type="textWrapping"/>
              <w:t xml:space="preserve">I’m looking for what I sent you before I went through every text message</w:t>
              <w:br w:type="textWrapping"/>
              <w:t xml:space="preserve">and I screenshot it everything that’s what I’m looking for right now But</w:t>
              <w:br w:type="textWrapping"/>
              <w:t xml:space="preserve">for the meantime, although the attorneys offer number is a nonworking</w:t>
              <w:br w:type="textWrapping"/>
              <w:t xml:space="preserve">number</w:t>
              <w:br w:type="textWrapping"/>
              <w:t xml:space="preserve">On Tue, Sep 23, 2025 at 2:29 PM Eric Jones &lt;</w:t>
            </w:r>
            <w:hyperlink r:id="rId3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wrote:</w:t>
              <w:br w:type="textWrapping"/>
              <w:t xml:space="preserve">&gt; what do you mean not a working number? for trying to call who?</w:t>
              <w:br w:type="textWrapping"/>
              <w:t xml:space="preserve">&gt;</w:t>
              <w:br w:type="textWrapping"/>
              <w:t xml:space="preserve">&gt; On Tue, Sep 23, 2025 at 2:25 PM Nuha Sayegh &lt;</w:t>
            </w:r>
            <w:hyperlink r:id="rId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nuha@recovery-compass.org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&gt; wrote:</w:t>
              <w:br w:type="textWrapping"/>
              <w:t xml:space="preserve">&gt;</w:t>
              <w:br w:type="textWrapping"/>
              <w:t xml:space="preserve">&gt;&gt;</w:t>
              <w:br w:type="textWrapping"/>
              <w:t xml:space="preserve">&gt;&gt; I was working on the lawyers every phone number that I calling it’s not a</w:t>
              <w:br w:type="textWrapping"/>
              <w:t xml:space="preserve">&gt;&gt; working number so I am researching the name of the law firm now</w:t>
              <w:br w:type="textWrapping"/>
              <w:t xml:space="preserve">&gt;&gt; On Tue, Sep 23, 2025 at 2:21 PM Eric Jones &lt;</w:t>
            </w:r>
            <w:hyperlink r:id="rId3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&gt;&gt; wrote:</w:t>
              <w:br w:type="textWrapping"/>
              <w:t xml:space="preserve">&gt;&gt;</w:t>
              <w:br w:type="textWrapping"/>
              <w:t xml:space="preserve">&gt;&gt;&gt; Use the ones I've already created attached to help you verity.</w:t>
              <w:br w:type="textWrapping"/>
              <w:t xml:space="preserve">&gt;&gt;&gt;</w:t>
              <w:br w:type="textWrapping"/>
              <w:t xml:space="preserve">&gt;&gt;&gt; On Tue, Sep 23, 2025 at 2:02 PM Nuha Sayegh &lt;</w:t>
            </w:r>
            <w:hyperlink r:id="rId3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nuha@recovery-compass.org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&gt;&gt;&gt; wrote:</w:t>
              <w:br w:type="textWrapping"/>
              <w:t xml:space="preserve">&gt;&gt;&gt;</w:t>
              <w:br w:type="textWrapping"/>
              <w:t xml:space="preserve">&gt;&gt;&gt;&gt; You're absolutely right - my apologies for the confusion about the</w:t>
              <w:br w:type="textWrapping"/>
              <w:t xml:space="preserve">&gt;&gt;&gt;&gt; date. Since it's September 23, 2025, all 5 properties should be available</w:t>
              <w:br w:type="textWrapping"/>
              <w:t xml:space="preserve">&gt;&gt;&gt;&gt; now.</w:t>
              <w:br w:type="textWrapping"/>
              <w:t xml:space="preserve">&gt;&gt;&gt;&gt;</w:t>
              <w:br w:type="textWrapping"/>
              <w:t xml:space="preserve">&gt;&gt;&gt;&gt; I'll dig into researching the ownership records for these properties to</w:t>
              <w:br w:type="textWrapping"/>
              <w:t xml:space="preserve">&gt;&gt;&gt;&gt; find out who Kevin is and get you the information you need about him as the</w:t>
              <w:br w:type="textWrapping"/>
              <w:t xml:space="preserve">&gt;&gt;&gt;&gt; owner. Let me do a comprehensive search on the property ownership and any</w:t>
              <w:br w:type="textWrapping"/>
              <w:t xml:space="preserve">&gt;&gt;&gt;&gt; relevant background.Your property ownership research report is complete. It</w:t>
              <w:br w:type="textWrapping"/>
              <w:t xml:space="preserve">&gt;&gt;&gt;&gt; reveals that ownership records for these San Gabriel Valley rentals are</w:t>
              <w:br w:type="textWrapping"/>
              <w:t xml:space="preserve">&gt;&gt;&gt;&gt; largely protected from public access, with only one confirmed owner (John A</w:t>
              <w:br w:type="textWrapping"/>
              <w:t xml:space="preserve">&gt;&gt;&gt;&gt; Pong Family Trust for the Alhambra property). The report identifies several</w:t>
              <w:br w:type="textWrapping"/>
              <w:t xml:space="preserve">&gt;&gt;&gt;&gt; red flags including one property listed for sale while offered as rental,</w:t>
              <w:br w:type="textWrapping"/>
              <w:t xml:space="preserve">&gt;&gt;&gt;&gt; patterns matching problematic boarding house operations, and inability to</w:t>
              <w:br w:type="textWrapping"/>
              <w:t xml:space="preserve">&gt;&gt;&gt;&gt; verify the owner "Kevin" or manager "Bruce" through public records.</w:t>
              <w:br w:type="textWrapping"/>
              <w:t xml:space="preserve">&gt;&gt;&gt;&gt;</w:t>
              <w:br w:type="textWrapping"/>
              <w:t xml:space="preserve">&gt;&gt;&gt;</w:t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mail.google.com/mail/u/0/#inbox/199787770ad4dcb8" TargetMode="External"/><Relationship Id="rId22" Type="http://schemas.openxmlformats.org/officeDocument/2006/relationships/hyperlink" Target="mailto:nuha@recovery-compass.org" TargetMode="External"/><Relationship Id="rId21" Type="http://schemas.openxmlformats.org/officeDocument/2006/relationships/hyperlink" Target="mailto:eric@recovery-compass.org" TargetMode="External"/><Relationship Id="rId24" Type="http://schemas.openxmlformats.org/officeDocument/2006/relationships/hyperlink" Target="mailto:eric@recovery-compass.org" TargetMode="External"/><Relationship Id="rId23" Type="http://schemas.openxmlformats.org/officeDocument/2006/relationships/hyperlink" Target="mailto:nuha@recovery-compass.or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nuha@recovery-compass.org" TargetMode="External"/><Relationship Id="rId26" Type="http://schemas.openxmlformats.org/officeDocument/2006/relationships/hyperlink" Target="mailto:nuha@recovery-compass.org" TargetMode="External"/><Relationship Id="rId25" Type="http://schemas.openxmlformats.org/officeDocument/2006/relationships/hyperlink" Target="https://mail.google.com/mail/u/0/#inbox/199787a91e20e883" TargetMode="External"/><Relationship Id="rId28" Type="http://schemas.openxmlformats.org/officeDocument/2006/relationships/hyperlink" Target="mailto:nuha@recovery-compass.org" TargetMode="External"/><Relationship Id="rId27" Type="http://schemas.openxmlformats.org/officeDocument/2006/relationships/hyperlink" Target="mailto:eric@recovery-compass.org" TargetMode="External"/><Relationship Id="rId5" Type="http://schemas.openxmlformats.org/officeDocument/2006/relationships/styles" Target="styles.xml"/><Relationship Id="rId6" Type="http://schemas.openxmlformats.org/officeDocument/2006/relationships/hyperlink" Target="mailto:eric@recovery-compass.org" TargetMode="External"/><Relationship Id="rId29" Type="http://schemas.openxmlformats.org/officeDocument/2006/relationships/hyperlink" Target="mailto:eric@recovery-compass.org" TargetMode="External"/><Relationship Id="rId7" Type="http://schemas.openxmlformats.org/officeDocument/2006/relationships/hyperlink" Target="mailto:nuha@recovery-compass.org" TargetMode="External"/><Relationship Id="rId8" Type="http://schemas.openxmlformats.org/officeDocument/2006/relationships/hyperlink" Target="https://mail.google.com/mail/u/0/#inbox/1997862f7bb9024b" TargetMode="External"/><Relationship Id="rId31" Type="http://schemas.openxmlformats.org/officeDocument/2006/relationships/hyperlink" Target="https://mail.google.com/mail/u/0/#inbox/199787bfe5593bd4" TargetMode="External"/><Relationship Id="rId30" Type="http://schemas.openxmlformats.org/officeDocument/2006/relationships/hyperlink" Target="mailto:nuha@recovery-compass.org" TargetMode="External"/><Relationship Id="rId11" Type="http://schemas.openxmlformats.org/officeDocument/2006/relationships/hyperlink" Target="https://mail.google.com/mail/u/0/#inbox/19978735e0ec0128" TargetMode="External"/><Relationship Id="rId33" Type="http://schemas.openxmlformats.org/officeDocument/2006/relationships/hyperlink" Target="mailto:nuha@recovery-compass.org" TargetMode="External"/><Relationship Id="rId10" Type="http://schemas.openxmlformats.org/officeDocument/2006/relationships/hyperlink" Target="mailto:eric@recovery-compass.org" TargetMode="External"/><Relationship Id="rId32" Type="http://schemas.openxmlformats.org/officeDocument/2006/relationships/hyperlink" Target="mailto:eric@recovery-compass.org" TargetMode="External"/><Relationship Id="rId13" Type="http://schemas.openxmlformats.org/officeDocument/2006/relationships/hyperlink" Target="mailto:eric@recovery-compass.org" TargetMode="External"/><Relationship Id="rId35" Type="http://schemas.openxmlformats.org/officeDocument/2006/relationships/hyperlink" Target="mailto:nuha@recovery-compass.org" TargetMode="External"/><Relationship Id="rId12" Type="http://schemas.openxmlformats.org/officeDocument/2006/relationships/hyperlink" Target="mailto:nuha@recovery-compass.org" TargetMode="External"/><Relationship Id="rId34" Type="http://schemas.openxmlformats.org/officeDocument/2006/relationships/hyperlink" Target="mailto:eric@recovery-compass.org" TargetMode="External"/><Relationship Id="rId15" Type="http://schemas.openxmlformats.org/officeDocument/2006/relationships/hyperlink" Target="https://mail.google.com/mail/u/0/#inbox/1997876c493cba63" TargetMode="External"/><Relationship Id="rId14" Type="http://schemas.openxmlformats.org/officeDocument/2006/relationships/hyperlink" Target="mailto:nuha@recovery-compass.org" TargetMode="External"/><Relationship Id="rId17" Type="http://schemas.openxmlformats.org/officeDocument/2006/relationships/hyperlink" Target="mailto:nuha@recovery-compass.org" TargetMode="External"/><Relationship Id="rId16" Type="http://schemas.openxmlformats.org/officeDocument/2006/relationships/hyperlink" Target="mailto:eric@recovery-compass.org" TargetMode="External"/><Relationship Id="rId19" Type="http://schemas.openxmlformats.org/officeDocument/2006/relationships/hyperlink" Target="mailto:nuha@recovery-compass.org" TargetMode="External"/><Relationship Id="rId18" Type="http://schemas.openxmlformats.org/officeDocument/2006/relationships/hyperlink" Target="mailto:eric@recovery-compass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