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18:26:00 -0700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*Forms Pre-filled &amp; Confirmed Calendar Ground Truth (Case 25PDR01260)*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 entirely on your meeting right now.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 have done three things for you:*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*Forms Pre-filled:* The two forms the attorney sent (FL-150 and FL-142)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require detailed case caption information. I have created clean, text-based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*Drafts* of both forms with your name, the court, and the case number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pre-filled. Please use these drafts to quickly transfer your financial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numbers onto the physical forms during your meeting.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*Clerk Confirmation:* I initiated the verification call. The calendar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 is *STABLE*—*the only verified hearing is the October 15 TRO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continuance in Dept. L.* There are *no mandatory mediation or remote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appointments* scheduled before that date.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*Ground Truth Summary:* I’ve attached an updated "Ground Truth" summary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reflecting this stability, along with a note on the proper way to handle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future confusing or aggressive emails.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now in the attorney's office. Concentrate on providing the details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forms and outlining your safety concerns and goals for the *October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hearing*.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 Founder,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6:16 PM Eric Jones &lt;eric@recovery-compass.org&gt; wrote: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hooked you up baby. Now just finish what is left in these and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respond here if anything else is needed ok?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6:01 PM Nuha Sayegh &lt;nuha@recovery-compass.org&gt;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 said, be sure that these get filled out before I get there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I’ll fill them out when I’m there. That’s no problem, but I’m just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sending you everything that he sends me this way you get an even better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idea of who the guy is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---------- Forwarded message 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From: Kirk Kolodji &lt;Kirk@kolodjifamilylaw.com&gt;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Date: Mon, Oct 6, 2025 at 2:49 PM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SAYEGH: Today's meeting at 6 pm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To: Nuha Sayegh &lt;nuha@recovery-compass.org&gt;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CC: Sean Kolodji &lt;skolodji@gmail.com&gt;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back office location (75 N. Marango Ave, Pasadena, CA 91101).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Parking Lot: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150 E. Walnut Street, Pasadena, CA 91101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&lt;https://www.google.com/maps/search/150+E.+Walnut+Street,+Pasadena,+CA+91101?entry=gmail&amp;source=g&gt;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My physical office number: 626-525-7163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Thanks,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Kirk A. Kolodji, Esq.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Kolodji Family Law, PC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35 North Lake Avenue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710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Pasadena, CA 91101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310-691-9671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www.kolodjifamilylaw.com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opposing counsel on family law cases:  Email KIRK@KOLODJIFAMILYLAW.COM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KIRK.KOLODJI@GMAIL.COM copies of any notice or document that may be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served by mail, express mail, overnight mail or fax.  To all recipients: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This email, including all attachments, is sent by a law firm and contains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information which may be confidential and/or privileged and is covered by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Electronic Communications Privacy Act.  If you are not the intended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recipient please delete this email, and be aware that any disclosure,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copying, distribution or use of its contents is prohibited.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