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61" w:line="258" w:lineRule="auto"/>
        <w:ind w:left="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  <w:tab/>
        <w:t xml:space="preserve">NUHA SAYEGH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5132 Rosemead Blvd.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  <w:tab/>
        <w:t xml:space="preserve">San Gabriel, CA 91776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(626) 348-3039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58" w:lineRule="auto"/>
        <w:ind w:left="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  <w:tab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nuhasayegh.ca@gmail.com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79" w:line="240" w:lineRule="auto"/>
        <w:ind w:left="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  <w:tab/>
        <w:t xml:space="preserve">NUHA SAYEGH, PETITIONER IN PRO PER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5" w:lineRule="auto"/>
        <w:ind w:left="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0B">
      <w:pPr>
        <w:spacing w:before="0" w:line="240" w:lineRule="auto"/>
        <w:ind w:left="653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SUPERIOR COURT OF THE STATE OF CALIFORNIA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0D">
      <w:pPr>
        <w:spacing w:before="0" w:line="240" w:lineRule="auto"/>
        <w:ind w:left="653" w:right="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THE COUNTY OF LOS ANGELES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0F">
      <w:pPr>
        <w:spacing w:before="0" w:line="240" w:lineRule="auto"/>
        <w:ind w:left="4007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CHATSWORTH COURTHOUSE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26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0" w:top="1380" w:left="1080" w:right="72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7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5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FAHED SAYEGH,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Petitioner,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Respondent.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0000000000006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Case No.: 25PDFL01441</w:t>
      </w:r>
    </w:p>
    <w:p w:rsidR="00000000" w:rsidDel="00000000" w:rsidP="00000000" w:rsidRDefault="00000000" w:rsidRPr="00000000" w14:paraId="00000027">
      <w:pPr>
        <w:spacing w:before="0" w:line="228" w:lineRule="auto"/>
        <w:ind w:left="25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pacing w:before="0" w:line="235" w:lineRule="auto"/>
        <w:ind w:left="25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NOTICE OF MOTION AND</w:t>
      </w:r>
    </w:p>
    <w:p w:rsidR="00000000" w:rsidDel="00000000" w:rsidP="00000000" w:rsidRDefault="00000000" w:rsidRPr="00000000" w14:paraId="00000029">
      <w:pPr>
        <w:spacing w:before="0" w:line="230" w:lineRule="auto"/>
        <w:ind w:left="25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MOTION TO VACATE JUDGMENT</w:t>
      </w:r>
    </w:p>
    <w:p w:rsidR="00000000" w:rsidDel="00000000" w:rsidP="00000000" w:rsidRDefault="00000000" w:rsidRPr="00000000" w14:paraId="0000002A">
      <w:pPr>
        <w:spacing w:before="0" w:line="235" w:lineRule="auto"/>
        <w:ind w:left="25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40"/>
          <w:szCs w:val="40"/>
          <w:vertAlign w:val="subscript"/>
          <w:rtl w:val="0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(VOID FOR EXTRINSIC FRAUD)</w:t>
      </w:r>
    </w:p>
    <w:p w:rsidR="00000000" w:rsidDel="00000000" w:rsidP="00000000" w:rsidRDefault="00000000" w:rsidRPr="00000000" w14:paraId="0000002B">
      <w:pPr>
        <w:spacing w:before="0" w:line="180" w:lineRule="auto"/>
        <w:ind w:left="25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40"/>
          <w:szCs w:val="40"/>
          <w:vertAlign w:val="subscript"/>
          <w:rtl w:val="0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[CCP § 473(d)]</w:t>
      </w:r>
    </w:p>
    <w:p w:rsidR="00000000" w:rsidDel="00000000" w:rsidP="00000000" w:rsidRDefault="00000000" w:rsidRPr="00000000" w14:paraId="0000002C">
      <w:pPr>
        <w:spacing w:before="0" w:line="255" w:lineRule="auto"/>
        <w:ind w:left="25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before="0" w:line="313" w:lineRule="auto"/>
        <w:ind w:left="25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40"/>
          <w:szCs w:val="40"/>
          <w:vertAlign w:val="superscript"/>
          <w:rtl w:val="0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 January 6, 2026</w:t>
      </w:r>
    </w:p>
    <w:p w:rsidR="00000000" w:rsidDel="00000000" w:rsidP="00000000" w:rsidRDefault="00000000" w:rsidRPr="00000000" w14:paraId="0000002E">
      <w:pPr>
        <w:spacing w:before="0" w:line="240" w:lineRule="auto"/>
        <w:ind w:left="25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40"/>
          <w:szCs w:val="40"/>
          <w:vertAlign w:val="superscript"/>
          <w:rtl w:val="0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TIME:  8:30 AM</w:t>
      </w:r>
    </w:p>
    <w:p w:rsidR="00000000" w:rsidDel="00000000" w:rsidP="00000000" w:rsidRDefault="00000000" w:rsidRPr="00000000" w14:paraId="0000002F">
      <w:pPr>
        <w:spacing w:before="0" w:line="328" w:lineRule="auto"/>
        <w:ind w:left="25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40"/>
          <w:szCs w:val="40"/>
          <w:vertAlign w:val="superscript"/>
          <w:rtl w:val="0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DEPT:  L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3540442</wp:posOffset>
                </wp:positionH>
                <wp:positionV relativeFrom="paragraph">
                  <wp:posOffset>84381</wp:posOffset>
                </wp:positionV>
                <wp:extent cx="60325" cy="17843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0600" y="3695545"/>
                          <a:ext cx="5080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3540442</wp:posOffset>
                </wp:positionH>
                <wp:positionV relativeFrom="paragraph">
                  <wp:posOffset>84381</wp:posOffset>
                </wp:positionV>
                <wp:extent cx="60325" cy="17843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25" cy="178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328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Judge:  Hon. Joel L. Lofton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 Filed: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Trial Date: Not Set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3540442</wp:posOffset>
                </wp:positionH>
                <wp:positionV relativeFrom="paragraph">
                  <wp:posOffset>95350</wp:posOffset>
                </wp:positionV>
                <wp:extent cx="60325" cy="17843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20600" y="3695545"/>
                          <a:ext cx="5080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3540442</wp:posOffset>
                </wp:positionH>
                <wp:positionV relativeFrom="paragraph">
                  <wp:posOffset>95350</wp:posOffset>
                </wp:positionV>
                <wp:extent cx="60325" cy="17843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25" cy="178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spacing w:before="59" w:lineRule="auto"/>
        <w:ind w:left="255" w:right="0" w:firstLine="0"/>
        <w:jc w:val="left"/>
        <w:rPr>
          <w:sz w:val="24"/>
          <w:szCs w:val="24"/>
        </w:rPr>
        <w:sectPr>
          <w:type w:val="continuous"/>
          <w:pgSz w:h="15840" w:w="12240" w:orient="portrait"/>
          <w:pgMar w:bottom="0" w:top="1380" w:left="1080" w:right="720" w:header="360" w:footer="360"/>
          <w:cols w:equalWidth="0" w:num="3">
            <w:col w:space="329" w:w="3260.6666666666665"/>
            <w:col w:space="329" w:w="3260.6666666666665"/>
            <w:col w:space="0" w:w="3260.6666666666665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207" w:line="240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1063307</wp:posOffset>
                </wp:positionH>
                <wp:positionV relativeFrom="page">
                  <wp:posOffset>0</wp:posOffset>
                </wp:positionV>
                <wp:extent cx="6259195" cy="100584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6400" y="0"/>
                          <a:ext cx="6259195" cy="10058400"/>
                          <a:chOff x="2216400" y="0"/>
                          <a:chExt cx="6259200" cy="7560000"/>
                        </a:xfrm>
                      </wpg:grpSpPr>
                      <wpg:grpSp>
                        <wpg:cNvGrpSpPr/>
                        <wpg:grpSpPr>
                          <a:xfrm>
                            <a:off x="2216403" y="0"/>
                            <a:ext cx="6259175" cy="7560000"/>
                            <a:chOff x="0" y="0"/>
                            <a:chExt cx="6259175" cy="100584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259175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61277" y="9667875"/>
                              <a:ext cx="6168390" cy="6350"/>
                            </a:xfrm>
                            <a:custGeom>
                              <a:rect b="b" l="l" r="r" t="t"/>
                              <a:pathLst>
                                <a:path extrusionOk="0" h="6350" w="6168390">
                                  <a:moveTo>
                                    <a:pt x="616839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6168390" y="6350"/>
                                  </a:lnTo>
                                  <a:lnTo>
                                    <a:pt x="61683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3972" y="0"/>
                              <a:ext cx="1270" cy="10058400"/>
                            </a:xfrm>
                            <a:custGeom>
                              <a:rect b="b" l="l" r="r" t="t"/>
                              <a:pathLst>
                                <a:path extrusionOk="0" h="10058400" w="120000">
                                  <a:moveTo>
                                    <a:pt x="0" y="0"/>
                                  </a:moveTo>
                                  <a:lnTo>
                                    <a:pt x="0" y="1005840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4762" y="0"/>
                              <a:ext cx="1270" cy="10058400"/>
                            </a:xfrm>
                            <a:custGeom>
                              <a:rect b="b" l="l" r="r" t="t"/>
                              <a:pathLst>
                                <a:path extrusionOk="0" h="10058400" w="120000">
                                  <a:moveTo>
                                    <a:pt x="0" y="0"/>
                                  </a:moveTo>
                                  <a:lnTo>
                                    <a:pt x="0" y="1005840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6254432" y="0"/>
                              <a:ext cx="1270" cy="10058400"/>
                            </a:xfrm>
                            <a:custGeom>
                              <a:rect b="b" l="l" r="r" t="t"/>
                              <a:pathLst>
                                <a:path extrusionOk="0" h="10058400" w="120000">
                                  <a:moveTo>
                                    <a:pt x="0" y="0"/>
                                  </a:moveTo>
                                  <a:lnTo>
                                    <a:pt x="0" y="1005840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70802" y="6996683"/>
                              <a:ext cx="3096895" cy="6350"/>
                            </a:xfrm>
                            <a:custGeom>
                              <a:rect b="b" l="l" r="r" t="t"/>
                              <a:pathLst>
                                <a:path extrusionOk="0" h="6350" w="3096895">
                                  <a:moveTo>
                                    <a:pt x="30968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3096894" y="6350"/>
                                  </a:lnTo>
                                  <a:lnTo>
                                    <a:pt x="30968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1063307</wp:posOffset>
                </wp:positionH>
                <wp:positionV relativeFrom="page">
                  <wp:posOffset>0</wp:posOffset>
                </wp:positionV>
                <wp:extent cx="6259195" cy="100584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59195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</w:t>
        <w:tab/>
        <w:t xml:space="preserve">1. MOTION: Petitioner moves to VACATE the Order for Attorney Fees ($13,000) dated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5"/>
        </w:tabs>
        <w:spacing w:after="0" w:before="193" w:line="240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</w:t>
        <w:tab/>
        <w:t xml:space="preserve">November 19, 2025, on the grounds that the Order is VOID on its face due to Extrinsic Fraud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40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8"/>
        </w:tabs>
        <w:spacing w:after="0" w:before="203" w:line="240" w:lineRule="auto"/>
        <w:ind w:left="908" w:right="0" w:hanging="65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THE FRAUD: Evidence has emerged that Petitioner's former counsel, Kirk Kolodji, accepted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"/>
        </w:tabs>
        <w:spacing w:after="0" w:before="158" w:line="240" w:lineRule="auto"/>
        <w:ind w:left="756" w:right="0" w:hanging="5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direct financial payment of $11,000 from the Respondent, Fahed Sayegh, via Zelle immediately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"/>
        </w:tabs>
        <w:spacing w:after="0" w:before="169" w:line="240" w:lineRule="auto"/>
        <w:ind w:left="756" w:right="0" w:hanging="5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 the hearing.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0" w:lineRule="auto"/>
        <w:ind w:left="653" w:right="6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- 1 -</w:t>
      </w:r>
    </w:p>
    <w:p w:rsidR="00000000" w:rsidDel="00000000" w:rsidP="00000000" w:rsidRDefault="00000000" w:rsidRPr="00000000" w14:paraId="0000003D">
      <w:pPr>
        <w:spacing w:before="30" w:lineRule="auto"/>
        <w:ind w:left="653" w:right="11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NOTICE OF MOTION AND MOTION TO VACATE JUDGEMENT</w:t>
      </w:r>
    </w:p>
    <w:sectPr>
      <w:type w:val="continuous"/>
      <w:pgSz w:h="15840" w:w="12240" w:orient="portrait"/>
      <w:pgMar w:bottom="0" w:top="1380" w:left="1080" w:right="72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5"/>
      <w:numFmt w:val="decimal"/>
      <w:lvlText w:val="%1"/>
      <w:lvlJc w:val="left"/>
      <w:pPr>
        <w:ind w:left="908" w:hanging="654.0000000000001"/>
      </w:pPr>
      <w:rPr/>
    </w:lvl>
    <w:lvl w:ilvl="1">
      <w:start w:val="0"/>
      <w:numFmt w:val="bullet"/>
      <w:lvlText w:val="•"/>
      <w:lvlJc w:val="left"/>
      <w:pPr>
        <w:ind w:left="1854" w:hanging="654"/>
      </w:pPr>
      <w:rPr/>
    </w:lvl>
    <w:lvl w:ilvl="2">
      <w:start w:val="0"/>
      <w:numFmt w:val="bullet"/>
      <w:lvlText w:val="•"/>
      <w:lvlJc w:val="left"/>
      <w:pPr>
        <w:ind w:left="2808" w:hanging="654"/>
      </w:pPr>
      <w:rPr/>
    </w:lvl>
    <w:lvl w:ilvl="3">
      <w:start w:val="0"/>
      <w:numFmt w:val="bullet"/>
      <w:lvlText w:val="•"/>
      <w:lvlJc w:val="left"/>
      <w:pPr>
        <w:ind w:left="3762" w:hanging="654.0000000000005"/>
      </w:pPr>
      <w:rPr/>
    </w:lvl>
    <w:lvl w:ilvl="4">
      <w:start w:val="0"/>
      <w:numFmt w:val="bullet"/>
      <w:lvlText w:val="•"/>
      <w:lvlJc w:val="left"/>
      <w:pPr>
        <w:ind w:left="4716" w:hanging="653.9999999999995"/>
      </w:pPr>
      <w:rPr/>
    </w:lvl>
    <w:lvl w:ilvl="5">
      <w:start w:val="0"/>
      <w:numFmt w:val="bullet"/>
      <w:lvlText w:val="•"/>
      <w:lvlJc w:val="left"/>
      <w:pPr>
        <w:ind w:left="5670" w:hanging="654"/>
      </w:pPr>
      <w:rPr/>
    </w:lvl>
    <w:lvl w:ilvl="6">
      <w:start w:val="0"/>
      <w:numFmt w:val="bullet"/>
      <w:lvlText w:val="•"/>
      <w:lvlJc w:val="left"/>
      <w:pPr>
        <w:ind w:left="6624" w:hanging="654"/>
      </w:pPr>
      <w:rPr/>
    </w:lvl>
    <w:lvl w:ilvl="7">
      <w:start w:val="0"/>
      <w:numFmt w:val="bullet"/>
      <w:lvlText w:val="•"/>
      <w:lvlJc w:val="left"/>
      <w:pPr>
        <w:ind w:left="7578" w:hanging="654"/>
      </w:pPr>
      <w:rPr/>
    </w:lvl>
    <w:lvl w:ilvl="8">
      <w:start w:val="0"/>
      <w:numFmt w:val="bullet"/>
      <w:lvlText w:val="•"/>
      <w:lvlJc w:val="left"/>
      <w:pPr>
        <w:ind w:left="8532" w:hanging="653.999999999999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uhasayegh.ca@gmail.com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2025-12-16T00:00:00Z</vt:lpwstr>
  </property>
</Properties>
</file>