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 (Eric Jones' fiance and co-founder of Recovery Compass)  00:01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Hi, baby. I'm on my way home. Finally, the kids haven't eaten yet, so I gotta grab some dinner. So I'm gonna send you an otter. I just started taking notes for the past couple hours because I want to just do one good otter instead of multiple otters. I have to work on that. That's a B, and it's like, important stuff that I need to discuss with you, such as, like my my drug result test. I know social workers are usually off on the weekends, but I don't remember if you said that you did it already or you didn't with Tyler. I don't know if you sent her the evidence package or not. If you haven't let me know so I can send it to her, because I told her I would, I think probably best that I do anyways. Anyways, I have a couple things on the otter. I'm gonna send it to you all at once. As soon as I get home, I love you. I'm gonna come over, or you come over, or I come over. No, you, I'll come over. It's probably easier. As soon as I settle the kids in, alright, we need to get a ring camera. Just remember now I put that in my list. I.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