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Strategic Briefing for Your 2pm Meeting with Sara - November 13, 2025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Nuha,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30 minutes away from your meeting with Sara Memari. I wanted to give you a comprehensive strategic briefing so you walk in with complete clarity about what this meeting is designed to accomplish.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SITUATION ANALYSIS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6, 3:07 AM: I sent comprehensive evidence package to Sara (5 attachments documenting RICO pattern, Exhibit G audio, cross-state victim evidence)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6: Sara received Kirk's case file transfer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13, 8:05 AM: Sara's first communication - brief email saying "Kirk sent me your case file, so I don't need you to bring anything"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13, 10:41 AM: You asked Sara directly if she reviewed the evidence package I sent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November 13, 1:30 PM: Sara has not responded to your question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Sara's 7-day silence on the evidence package and her non-response to your direct question this morning could mean two very different things.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1: GOOD SIGN - Strategic Professional Boundaries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may be using the evidence materials extensively but choosing not to acknowledge them in writing because: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positioned as "Chief Domestic Violence Advocate" but I'm not your attorney of record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Acknowledging a third-party advocate's work in email could create discovery issues or ethical complications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Sara's background (LA DA Organized Crime Division + Children's Rights Clinic) means she understands evidentiary chains and professional boundaries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silence is protective, not dismissive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correct, Sara will demonstrate full engagement and evidence utilization during your in-person meeting today.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HYPOTHESIS 2: BAD SIGN - Disengagement or Non-Utilization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Sara may not have reviewed or may not be planning to use the evidence package because: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views my involvement as client overreach or interference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sees the package as duplicative or unnecessary given Kirk's file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prefers to work independently without third-party advocate input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 constraints (6 days to hearing) mean she's focused only on Kirk's existing materials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this is correct, Sara may not have integrated the strategic RICO pattern evidence, and the November 19 hearing preparation may be inadequate.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TRUTH: We won't know which hypothesis is correct until you meet with her in person and ask the diagnostic questions.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TODAY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meeting is an intelligence-gathering operation, not a confrontation. You're getting precise coordinates on where Sara is in her preparation for the November 19 hearing.</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 this as: "I need to understand your strategic approach so I can support it effectively."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calm, professional, and focused. You're gathering information, not expressing frustration or anxiety.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DIAGNOSTIC QUESTIONS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Package Confirmation (Priority 1):</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"Have you had a chance to review the evidence package Eric submitted on November 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"Did you receive all five attachments: Exhibit G Audio, Criminal Prosecution Blueprint, Intelligence Assessment, Joyce RICO Evidence, and Adobe Verification?"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are your thoughts on the cross-state criminal enterprise pattern Eric documented?"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19 Hearing Strategy (Priority 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is our primary objective for the November 19 hearing?"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"Are we filing any motions before the hearing, and if so, what's the timeline?"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"How are you planning to use the Exhibit G audio transcript showing Mia witnessed Freddy kicking me against the wall?"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"What's your strategy for securing supervised visitation for both children?"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Engagement Assessment (Priority 3):</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"Have you identified the RICO pattern in Freddy's behavior across multiple victims?"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"Are you planning to coordinate with DCFS or other child protection agencies?"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"What role do you see Eric's advocacy materials playing in our case strategy?"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MASTER DIAGNOSTIC (Priority 4):</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"On a scale of 1-10, how prepared do you feel for the November 19 hearing, and what would increase that number?"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single question will reveal: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Sara's confidence level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gap awareness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resources she needs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 engagement depth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 potential misalignment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TO DO DURING THE MEETING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RECORD WITH OTTER: Full transcript capture of everything Sara says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ASK ALL THE QUESTIONS: Go through the entire list systematically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TAKE NOTES: Document her specific answers to each question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OBSERVE ENGAGEMENT: Does she demonstrate familiarity with case details from my evidence package?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CLARIFY NEXT STEPS: Get specific timeline and action items from Sara for the next 6 days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STAY PROFESSIONAL: Calm, collected, strategic - you're gathering intelligence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METRICS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You'll know this meeting was successful if: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get clear answers to all your questions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understand Sara's strategic approach for November 19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a full Otter transcript of her responses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know definitively whether she's reviewed and is using the evidence package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a clear timeline and action plan for the next 6 days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HAPPENS NEXT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Sara demonstrates full engagement (preparedness 7+ and has reviewed evidence)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support and amplify her work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provide any additional materials she requests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establish clear coordination protocol for pre-hearing prep</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confirm her approach aligns with RICO pattern leverage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Sara has not reviewed or is not utilizing the evidence (preparedness below 7 or no evidence review)</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request immediate direct meeting with Sara to present evidence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Sara is unresponsive, I escalate to H Bui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emphasize 6-day deadline and critical nature of evidence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prepare backup materials for you to present pro per if necessary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document lack of engagement for potential retainer accountability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Mixed signals (Sara acknowledges materials but unclear on utilization depth)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request specific follow-up meeting on evidence integration timeline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offer to walk through evidence package in detail with Sara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establish clear checkpoints before November 19 hearing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ensure all strategic decisions are confirmed in writing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 CONTEXT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hard stop at 5pm for pickup, so this meeting has a maximum of 3 hours. That's plenty of time to get complete clarity on all the questions.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November 19 hearing is 6 days away. We need to know TODAY where Sara is in her preparation so we can deploy the right support or intervention in the remaining time.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CONTEXT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you're feeling anxious about this. You lost a weekend, you need to stay hands-on to make sure everything stays on track, and you don't sleep well when you don't have clarity. That's completely understandable given what's at stake for Mia and Jordan.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uncertainty you're feeling right now is because Sara's silence is genuinely ambiguous. It could be protective or it could be dismissive. After this meeting, you'll have certainty. And once we have certainty, we can make the right strategic moves.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doing everything right. This meeting is designed to give us the information we need to make the next move with confidence.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STAKES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this matters: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Mia (13) and Jordan (6) safety depends on supervised visitation outcome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evidence package I sent documents a RICO pattern with federal coordination potential</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$7,500 retainer investment needs to yield the strategic advantage we designed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Sara's background (LA DA Organized Crime + Children's Rights Clinic) is uniquely suited to this case if she's engaged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days to hearing means we need precise alignment NOW</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success looks like: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 demonstrates comprehensive understanding of evidence package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 hearing strategy with supervised visitation as primary goal</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RICO pattern recognition and leverage plan established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Coordination protocol for remaining 6 days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Preparedness score of 7+ out of 10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failure looks like: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Sara has not reviewed the evidence package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clear hearing strategy or objectives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Reliance solely on Kirk's file without integration of new evidence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Preparedness score below 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plan for utilizing Exhibit G audio or RICO pattern documentation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THOUGHTS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meeting will give us everything we need to know. Walk in calm, focused, and strategic. You're gathering intelligence, not seeking reassurance. Ask the questions, record the answers, observe her engagement level, and report back.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here when you're done. We'll debrief and make the next move based on what you learn.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got this, Nuha. The kids are lucky to have you fighting for them with this level of strategic focus.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soon,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 - Don't forget to set up Otter recording before the meeting starts. That transcript will be invaluable for our post-meeting analysis and strategic planning.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