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DECLARATION OF ERIC B. JONES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1 of 3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  ERIC B. JONES (IN PRO PER)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  5634 NOEL DRIVE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  TEMPLE CITY, CA 91780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  Tel: (626) 348-3019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   Email: eric@recovery-compass.org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   Sole Successor Trustee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   Petitioner (Pro Per)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              SUPERIOR COURT OF THE STATE OF CALIFORNIA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                       COUNTY OF LOS ANGELES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                          CENTRAL DISTRICT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  In the Matter of: The Judy Brakebill  ) CASE NO.: (to be assigned)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  Jones 2008 Revocable Trust dated       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  March 18, 2008                         ) DECLARATION OF ERIC B. JONES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                                         ) IN SUPPORT OF EX PARTE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                                         ) APPLICATION FOR TRO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22                                         )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                                         ) Date: [to be filled by attorney]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                                         ) Time: [to be filled by attorney]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                                         ) Dept.: Probate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26                                         )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27                                         )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DECLARATION OF ERIC B. JONES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2 of 3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       I, Eric B. Jones, declare as follows: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       1. CAPACITY AND KNOWLEDGE. I am the Petitioner and sole successor trustee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  of The Judy Brakebill Jones 2008 Revocable Trust dated March 18, 2008. I have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   personal knowledge of the facts stated herein, and if called as a witness, I could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   competently testify thereto.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        2. SUCCESSION AND AUTHORITY. The Trustor, Judy Lee Brakebill Jones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   Lasher, died on April 4, 2025. Pursuant to the Trust instrument (Exhibit A), I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  immediately succeeded as the sole Trustee.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       3. UNAUTHORIZED SALE. After I assumed the role of Trustee, on or about May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  22, 2025, Respondents sold a Trust-owned Mercedes-Benz without my knowledge or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  consent.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       4. DEPOSIT OF PROCEEDS. Respondents deposited $10,650 from the sale into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  the personal Chase Bank account (ending 9872) of Gary William Jones, who is not a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  Trust beneficiary. A true and correct copy of the deposit slip is attached as Exhibit B.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       4A. MERCEDES-BENZ SALE AND CHAIN OF CUSTODY. On June 27, 2025,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  Nicora Law, counsel for Respondent Heidi Blanchard, sent a written admission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  confirming the unauthorized sale and deposit of proceeds (Exhibit C). This constitutes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  a judicial admission under California Evidence Code § 1220. On May 24, 2025, I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  personally received via email from Gretchen Angela Jones a true and correct copy of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  the Chase Bank deposit slip. I preserved the email in its original electronic format and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  verified the metadata shows transmission on May 24, 2025 at 2:47 PM Pacific Time.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  The Nicora Law admission eliminates any factual dispute regarding: (1) Trust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  ownership of the Mercedes, (2) the unauthorized nature of the sale, (3) the amount of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DECLARATION OF ERIC B. JONES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3 of 3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  proceeds ($10,650), and (4) the improper deposit into a non-beneficiary's account.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  Recovery is mandatory under Probate Code § 850 and double damages are warranted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  under § 859 for bad faith conversion.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        5. CONCEALMENT OF IPHONE. Respondents have refused to surrender the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   decedent's original iPhone. Exhibit D consists of true and correct copies of text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   messages in which Respondents discuss the need for the 'real phone' and reference a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   'decoy phone,' demonstrating active concealment.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       6. COMPREHENSIVE ASSET PROTECTION SCOPE. This Petition seeks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  protection and recovery of ALL Trust assets currently at risk, including but not limited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  to: (a) Real Property at 17742 Berta Canyon Road, Salinas, CA 93907 (APN: 3214-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  017-018), subject to a December 3, 2025 foreclosure sale; (b) the $10,650 Mercedes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  sale proceeds; (c) the original iPhone 11 Pro, access to which is authorized under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  RUFADAA (Probate Code §§ 870-872); (d) approximately $40,000 in gold bars and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  precious metals; and (e) all other property removed from the Trust. As Trustee, I have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  a mandatory fiduciary duty under Probate Code § 16000 et seq. to protect all Trust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  assets. The December 3, 2025 foreclosure deadline creates irreversible harm.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       7. IMMEDIATE HARM. Without a TRO, the $10,650 may be dissipated, and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  digital assets on the iPhone could be permanently lost. Monetary damages are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  inadequate.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       I declare under penalty of perjury under the laws of the State of California that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  the foregoing is true and correct.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  Executed on _______________, 2025, at Temple City, California.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  _________________________  ERIC B. JONES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