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08:32:21 -0700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Properties #2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11, 2025 at 2:30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is the farm. I had a whole kitchen in there started my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&lt;Kirk@kolodjifamilylaw.com&gt;, &lt;skolodji@gmail.com&gt;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wouldn’t allow me the old man. He didn’t like the idea of a woman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at all other than his own daughter. He wanted me to be sitting 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all day. Have a bunch of kids until the day I died and just to serve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