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88bc3rcuypx" w:id="0"/>
      <w:bookmarkEnd w:id="0"/>
      <w:r w:rsidDel="00000000" w:rsidR="00000000" w:rsidRPr="00000000">
        <w:rPr>
          <w:rtl w:val="0"/>
        </w:rPr>
        <w:t xml:space="preserve">DECLARATION OF ERIC JONES</w:t>
      </w:r>
    </w:p>
    <w:p w:rsidR="00000000" w:rsidDel="00000000" w:rsidP="00000000" w:rsidRDefault="00000000" w:rsidRPr="00000000" w14:paraId="00000002">
      <w:pPr>
        <w:pStyle w:val="Heading2"/>
        <w:rPr/>
      </w:pPr>
      <w:bookmarkStart w:colFirst="0" w:colLast="0" w:name="_940z41dxp46d" w:id="1"/>
      <w:bookmarkEnd w:id="1"/>
      <w:r w:rsidDel="00000000" w:rsidR="00000000" w:rsidRPr="00000000">
        <w:rPr>
          <w:rtl w:val="0"/>
        </w:rPr>
        <w:t xml:space="preserve">In Support of State Bar Complaint Against Kirk A. Kolodji (Bar #327031)</w:t>
      </w:r>
    </w:p>
    <w:p w:rsidR="00000000" w:rsidDel="00000000" w:rsidP="00000000" w:rsidRDefault="00000000" w:rsidRPr="00000000" w14:paraId="00000003">
      <w:pPr>
        <w:pStyle w:val="Heading3"/>
        <w:rPr/>
      </w:pPr>
      <w:bookmarkStart w:colFirst="0" w:colLast="0" w:name="_t2ur8qts1lnm" w:id="2"/>
      <w:bookmarkEnd w:id="2"/>
      <w:r w:rsidDel="00000000" w:rsidR="00000000" w:rsidRPr="00000000">
        <w:rPr>
          <w:rtl w:val="0"/>
        </w:rPr>
        <w:t xml:space="preserve">Case No. 25PDFL01441 | In re Marriage of Sayegh</w:t>
      </w:r>
    </w:p>
    <w:p w:rsidR="00000000" w:rsidDel="00000000" w:rsidP="00000000" w:rsidRDefault="00000000" w:rsidRPr="00000000" w14:paraId="00000004">
      <w:pPr>
        <w:pStyle w:val="Heading3"/>
        <w:rPr/>
      </w:pPr>
      <w:bookmarkStart w:colFirst="0" w:colLast="0" w:name="_9gilhzkgu9ra" w:id="3"/>
      <w:bookmarkEnd w:id="3"/>
      <w:r w:rsidDel="00000000" w:rsidR="00000000" w:rsidRPr="00000000">
        <w:rPr>
          <w:rtl w:val="0"/>
        </w:rPr>
        <w:t xml:space="preserve">PFV V14.2 Verified | Drafted November 28, 2025</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bos0tnpphq8o" w:id="4"/>
      <w:bookmarkEnd w:id="4"/>
      <w:r w:rsidDel="00000000" w:rsidR="00000000" w:rsidRPr="00000000">
        <w:rPr>
          <w:rtl w:val="0"/>
        </w:rPr>
        <w:t xml:space="preserve">I. DECLARATION UNDER PENALTY OF PERJURY</w:t>
      </w:r>
    </w:p>
    <w:p w:rsidR="00000000" w:rsidDel="00000000" w:rsidP="00000000" w:rsidRDefault="00000000" w:rsidRPr="00000000" w14:paraId="00000007">
      <w:pPr>
        <w:rPr/>
      </w:pPr>
      <w:r w:rsidDel="00000000" w:rsidR="00000000" w:rsidRPr="00000000">
        <w:rPr>
          <w:rtl w:val="0"/>
        </w:rPr>
        <w:t xml:space="preserve">I, ERIC JONES, declare as follows: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I am over the age of eighteen years and am competent to testify to the matters stated herein. I have personal knowledge of the facts stated in this declaration, and if called as a witness, I could and would testify competently thereto.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I am the fiance of Nuha Sayegh ("Ms. Sayegh"), the Respondent in the above-captioned dissolution matter. I reside in Los Angeles County, California.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I am the Founder and Executive Director of Recovery Compass, a domestic violence advocacy and case management organization. In this capacity, I have assisted Ms. Sayegh with her domestic violence and family law matters since approximately April 2025.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I make this declaration in support of the State Bar complaint filed against Kirk A. Kolodji ("Respondent Attorney") based on my firsthand observations and contemporaneous documentation of his representation of Ms. Sayegh.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o93riiah4fw2" w:id="5"/>
      <w:bookmarkEnd w:id="5"/>
      <w:r w:rsidDel="00000000" w:rsidR="00000000" w:rsidRPr="00000000">
        <w:rPr>
          <w:rtl w:val="0"/>
        </w:rPr>
        <w:t xml:space="preserve">II. BACKGROUND AND RELATIONSHIP TO THE MATTER</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Ms. Sayegh retained Kirk A. Kolodji of Kolodji Family Law, PC on or about October 6, 2025, to represent her in Case No. 25PDFL01441 (dissolution) and related domestic violence matters.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During the period of Respondent Attorney's representation (October 6-29, 2025), I was actively involved in supporting Ms. Sayegh's legal matters, including: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Preparing case documents and forms for attorney consultation</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Reviewing and forwarding communications between Ms. Sayegh and her attorneys</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Maintaining contemporaneous records of case developments</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Coordinating with counsel regarding strategy and document preparation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I received copies of communications between Ms. Sayegh and Respondent Attorney in real-time, as Ms. Sayegh forwarded emails and provided me with access to monitor case communications for her protection.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s1yxf1jo7kfz" w:id="6"/>
      <w:bookmarkEnd w:id="6"/>
      <w:r w:rsidDel="00000000" w:rsidR="00000000" w:rsidRPr="00000000">
        <w:rPr>
          <w:rtl w:val="0"/>
        </w:rPr>
        <w:t xml:space="preserve">III. OCTOBER 6, 2025 INITIAL CONSULTATION - CONTEMPORANEOUS OBSERVATIONS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On October 6, 2025, I assisted Ms. Sayegh in preparing for her initial consultation with Respondent Attorney. Prior to the meeting, 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Pre-filled portions of FL-150 (Income and Expense Declaration) and FL-142 (Schedule of Assets and Debts) forms</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Verified the court calendar status with the Los Angeles Superior Court clerk</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Prepared a summary of key case facts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During a recorded conversation with Ms. Sayegh on or about October 14, 2025 regarding the Kolodji representation, I observed and documented the following concerns about Respondent Attorney's practice: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t xml:space="preserve">a. </w:t>
      </w:r>
      <w:r w:rsidDel="00000000" w:rsidR="00000000" w:rsidRPr="00000000">
        <w:rPr>
          <w:b w:val="1"/>
          <w:bCs w:val="1"/>
          <w:rtl w:val="0"/>
        </w:rPr>
        <w:t xml:space="preserve">Unprofessional Billing Practices:</w:t>
      </w:r>
      <w:r w:rsidDel="00000000" w:rsidR="00000000" w:rsidRPr="00000000">
        <w:rPr>
          <w:rtl w:val="0"/>
        </w:rPr>
        <w:t xml:space="preserve"> I stated that the way Respondent Attorney structured the engagement was "completely unprofessional" because "the day before the hearing, you don't have the fucking client be asking around for money."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b. </w:t>
      </w:r>
      <w:r w:rsidDel="00000000" w:rsidR="00000000" w:rsidRPr="00000000">
        <w:rPr>
          <w:b w:val="1"/>
          <w:bCs w:val="1"/>
          <w:rtl w:val="0"/>
        </w:rPr>
        <w:t xml:space="preserve">Inadequate Communication:</w:t>
      </w:r>
      <w:r w:rsidDel="00000000" w:rsidR="00000000" w:rsidRPr="00000000">
        <w:rPr>
          <w:rtl w:val="0"/>
        </w:rPr>
        <w:t xml:space="preserve"> I noted that when I initially asked Respondent Attorney for the retainer contract, he "tells stories about his fucking dog or whatever" rather than providing the requested documentation in a timely manner.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c. </w:t>
      </w:r>
      <w:r w:rsidDel="00000000" w:rsidR="00000000" w:rsidRPr="00000000">
        <w:rPr>
          <w:b w:val="1"/>
          <w:bCs w:val="1"/>
          <w:rtl w:val="0"/>
        </w:rPr>
        <w:t xml:space="preserve">Non-Specific Contract Terms:</w:t>
      </w:r>
      <w:r w:rsidDel="00000000" w:rsidR="00000000" w:rsidRPr="00000000">
        <w:rPr>
          <w:rtl w:val="0"/>
        </w:rPr>
        <w:t xml:space="preserve"> When Respondent Attorney finally provided contract documentation, I observed it appeared to be a "generic template" rather than a case-specific engagement letter.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Based on my observations, I expressed to Ms. Sayegh that Respondent Attorney's practice appeared "amateur" and that his approach did not instill confidence in his ability to handle the matter professionally.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we4629jcmjqf" w:id="7"/>
      <w:bookmarkEnd w:id="7"/>
      <w:r w:rsidDel="00000000" w:rsidR="00000000" w:rsidRPr="00000000">
        <w:rPr>
          <w:rtl w:val="0"/>
        </w:rPr>
        <w:t xml:space="preserve">IV. UNLICENSED BROTHER SEAN KOLODJI PERFORMING LEGAL WORK</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During the October 6, 2025 initial consultation period, I became aware that Respondent Attorney employed his brother, Sean Kolodji, in his law practice.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Based on communications I reviewed, Sean Kolodji was: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0"/>
          <w:numId w:val="7"/>
        </w:numPr>
        <w:ind w:left="720" w:hanging="360"/>
      </w:pPr>
      <w:r w:rsidDel="00000000" w:rsidR="00000000" w:rsidRPr="00000000">
        <w:rPr>
          <w:rtl w:val="0"/>
        </w:rPr>
        <w:t xml:space="preserve">Copied on attorney-client communications</w:t>
      </w:r>
    </w:p>
    <w:p w:rsidR="00000000" w:rsidDel="00000000" w:rsidP="00000000" w:rsidRDefault="00000000" w:rsidRPr="00000000" w14:paraId="00000037">
      <w:pPr>
        <w:numPr>
          <w:ilvl w:val="0"/>
          <w:numId w:val="7"/>
        </w:numPr>
        <w:ind w:left="720" w:hanging="360"/>
      </w:pPr>
      <w:r w:rsidDel="00000000" w:rsidR="00000000" w:rsidRPr="00000000">
        <w:rPr>
          <w:rtl w:val="0"/>
        </w:rPr>
        <w:t xml:space="preserve">Billed at $175/hour as a "paralegal"</w:t>
      </w:r>
    </w:p>
    <w:p w:rsidR="00000000" w:rsidDel="00000000" w:rsidP="00000000" w:rsidRDefault="00000000" w:rsidRPr="00000000" w14:paraId="00000038">
      <w:pPr>
        <w:numPr>
          <w:ilvl w:val="0"/>
          <w:numId w:val="7"/>
        </w:numPr>
        <w:ind w:left="720" w:hanging="360"/>
      </w:pPr>
      <w:r w:rsidDel="00000000" w:rsidR="00000000" w:rsidRPr="00000000">
        <w:rPr>
          <w:rtl w:val="0"/>
        </w:rPr>
        <w:t xml:space="preserve">Handling substantive client communications</w:t>
      </w:r>
    </w:p>
    <w:p w:rsidR="00000000" w:rsidDel="00000000" w:rsidP="00000000" w:rsidRDefault="00000000" w:rsidRPr="00000000" w14:paraId="00000039">
      <w:pPr>
        <w:numPr>
          <w:ilvl w:val="0"/>
          <w:numId w:val="7"/>
        </w:numPr>
        <w:ind w:left="720" w:hanging="360"/>
      </w:pPr>
      <w:r w:rsidDel="00000000" w:rsidR="00000000" w:rsidRPr="00000000">
        <w:rPr>
          <w:rtl w:val="0"/>
        </w:rPr>
        <w:t xml:space="preserve">Preparing legal documents including declarations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B">
      <w:pPr>
        <w:numPr>
          <w:ilvl w:val="0"/>
          <w:numId w:val="17"/>
        </w:numPr>
        <w:ind w:left="720" w:hanging="360"/>
      </w:pPr>
      <w:r w:rsidDel="00000000" w:rsidR="00000000" w:rsidRPr="00000000">
        <w:rPr>
          <w:rtl w:val="0"/>
        </w:rPr>
        <w:t xml:space="preserve">On October 14, 2025, during a recorded conversation, I observed Ms. Sayegh state that when Kirk Kolodji was "unavailable," Sean Kolodji would handle client matters. I noted that "Kirk is unavailable until Friday" and that Sean was handling follow-up communications.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D">
      <w:pPr>
        <w:numPr>
          <w:ilvl w:val="0"/>
          <w:numId w:val="17"/>
        </w:numPr>
        <w:ind w:left="720" w:hanging="360"/>
      </w:pPr>
      <w:r w:rsidDel="00000000" w:rsidR="00000000" w:rsidRPr="00000000">
        <w:rPr>
          <w:rtl w:val="0"/>
        </w:rPr>
        <w:t xml:space="preserve">I conducted a search of the California State Bar Attorney Search database and confirmed that Sean Kolodji is NOT a licensed attorney in California.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17"/>
        </w:numPr>
        <w:ind w:left="720" w:hanging="360"/>
      </w:pPr>
      <w:r w:rsidDel="00000000" w:rsidR="00000000" w:rsidRPr="00000000">
        <w:rPr>
          <w:rtl w:val="0"/>
        </w:rPr>
        <w:t xml:space="preserve">I have not been able to locate evidence that Sean Kolodji holds a valid California paralegal certification, which would be required for him to perform the substantive legal work he was billing for at $175/hour.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3phw15pi49zs" w:id="8"/>
      <w:bookmarkEnd w:id="8"/>
      <w:r w:rsidDel="00000000" w:rsidR="00000000" w:rsidRPr="00000000">
        <w:rPr>
          <w:rtl w:val="0"/>
        </w:rPr>
        <w:t xml:space="preserve">V. OCTOBER 25-29, 2025 - RULE 1.4 COMMUNICATION FAILURES</w:t>
      </w:r>
    </w:p>
    <w:p w:rsidR="00000000" w:rsidDel="00000000" w:rsidP="00000000" w:rsidRDefault="00000000" w:rsidRPr="00000000" w14:paraId="00000043">
      <w:pPr>
        <w:pStyle w:val="Heading3"/>
        <w:rPr/>
      </w:pPr>
      <w:bookmarkStart w:colFirst="0" w:colLast="0" w:name="_g1npgakxu94y" w:id="9"/>
      <w:bookmarkEnd w:id="9"/>
      <w:r w:rsidDel="00000000" w:rsidR="00000000" w:rsidRPr="00000000">
        <w:rPr>
          <w:rtl w:val="0"/>
        </w:rPr>
        <w:t xml:space="preserve">A. The Income Declaration Crisis (October 25, 2025)</w:t>
      </w:r>
    </w:p>
    <w:p w:rsidR="00000000" w:rsidDel="00000000" w:rsidP="00000000" w:rsidRDefault="00000000" w:rsidRPr="00000000" w14:paraId="00000044">
      <w:pPr>
        <w:numPr>
          <w:ilvl w:val="0"/>
          <w:numId w:val="17"/>
        </w:numPr>
        <w:ind w:left="720" w:hanging="360"/>
      </w:pPr>
      <w:r w:rsidDel="00000000" w:rsidR="00000000" w:rsidRPr="00000000">
        <w:rPr>
          <w:rtl w:val="0"/>
        </w:rPr>
        <w:t xml:space="preserve">On October 25, 2025, I was aware of communications between Ms. Sayegh and Respondent Attorney regarding a critical error in Ms. Sayegh's Income and Expense Declaration.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0"/>
          <w:numId w:val="17"/>
        </w:numPr>
        <w:ind w:left="720" w:hanging="360"/>
      </w:pPr>
      <w:r w:rsidDel="00000000" w:rsidR="00000000" w:rsidRPr="00000000">
        <w:rPr>
          <w:rtl w:val="0"/>
        </w:rPr>
        <w:t xml:space="preserve">Ms. Sayegh had reported to Respondent Attorney, via text message, that he had submitted an Income and Expense Declaration reporting $5,500 monthly income when she explicitly instructed him that she had NO employment income. Her message stated, in substance: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8">
      <w:pPr>
        <w:ind w:left="600" w:right="600" w:firstLine="0"/>
        <w:rPr/>
      </w:pPr>
      <w:r w:rsidDel="00000000" w:rsidR="00000000" w:rsidRPr="00000000">
        <w:rPr>
          <w:rtl w:val="0"/>
        </w:rPr>
        <w:t xml:space="preserve">"Did you submit the $5500 to the courts? When I said I ABSOLUTELY do not make that amount... I do not have any income. I don't have a job. I don't have SHIT... Kirk submit that I don't have a job!! Because i DONT!"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A">
      <w:pPr>
        <w:numPr>
          <w:ilvl w:val="0"/>
          <w:numId w:val="17"/>
        </w:numPr>
        <w:ind w:left="720" w:hanging="360"/>
      </w:pPr>
      <w:r w:rsidDel="00000000" w:rsidR="00000000" w:rsidRPr="00000000">
        <w:rPr>
          <w:rtl w:val="0"/>
        </w:rPr>
        <w:t xml:space="preserve">Respondent Attorney promised Ms. Sayegh he would "get to you by the end of the day" (Friday, October 25, 2025).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0"/>
          <w:numId w:val="17"/>
        </w:numPr>
        <w:ind w:left="720" w:hanging="360"/>
      </w:pPr>
      <w:r w:rsidDel="00000000" w:rsidR="00000000" w:rsidRPr="00000000">
        <w:rPr>
          <w:rtl w:val="0"/>
        </w:rPr>
        <w:t xml:space="preserve">Based on my review of communications, Respondent Attorney NEVER provided the promised response or correction to Ms. Sayegh regarding the income declaration.</w:t>
      </w:r>
    </w:p>
    <w:p w:rsidR="00000000" w:rsidDel="00000000" w:rsidP="00000000" w:rsidRDefault="00000000" w:rsidRPr="00000000" w14:paraId="0000004D">
      <w:pPr>
        <w:pStyle w:val="Heading3"/>
        <w:rPr/>
      </w:pPr>
      <w:bookmarkStart w:colFirst="0" w:colLast="0" w:name="_9ea9pj7fi37d" w:id="10"/>
      <w:bookmarkEnd w:id="10"/>
      <w:r w:rsidDel="00000000" w:rsidR="00000000" w:rsidRPr="00000000">
        <w:rPr>
          <w:rtl w:val="0"/>
        </w:rPr>
        <w:t xml:space="preserve">B. The October 26, 2025 Urgent Email (Unanswered)</w:t>
      </w:r>
    </w:p>
    <w:p w:rsidR="00000000" w:rsidDel="00000000" w:rsidP="00000000" w:rsidRDefault="00000000" w:rsidRPr="00000000" w14:paraId="0000004E">
      <w:pPr>
        <w:numPr>
          <w:ilvl w:val="0"/>
          <w:numId w:val="17"/>
        </w:numPr>
        <w:ind w:left="720" w:hanging="360"/>
      </w:pPr>
      <w:r w:rsidDel="00000000" w:rsidR="00000000" w:rsidRPr="00000000">
        <w:rPr>
          <w:rtl w:val="0"/>
        </w:rPr>
        <w:t xml:space="preserve">On October 26, 2025 at 9:08 PM, Ms. Sayegh sent a formal email to Respondent Attorney with THREE SPECIFIC QUESTIONS and a 7:00 AM Monday deadline. I reviewed this email, which requested: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 </w:t>
      </w:r>
      <w:r w:rsidDel="00000000" w:rsidR="00000000" w:rsidRPr="00000000">
        <w:rPr>
          <w:b w:val="1"/>
          <w:bCs w:val="1"/>
          <w:rtl w:val="0"/>
        </w:rPr>
        <w:t xml:space="preserve">Monday Meeting Confirmation:</w:t>
      </w:r>
      <w:r w:rsidDel="00000000" w:rsidR="00000000" w:rsidRPr="00000000">
        <w:rPr>
          <w:rtl w:val="0"/>
        </w:rPr>
        <w:t xml:space="preserve"> Whether any meeting was scheduled for October 28, 2025, and if so, all relevant details.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 </w:t>
      </w:r>
      <w:r w:rsidDel="00000000" w:rsidR="00000000" w:rsidRPr="00000000">
        <w:rPr>
          <w:b w:val="1"/>
          <w:bCs w:val="1"/>
          <w:rtl w:val="0"/>
        </w:rPr>
        <w:t xml:space="preserve">Lis Pendens Filing Status:</w:t>
      </w:r>
      <w:r w:rsidDel="00000000" w:rsidR="00000000" w:rsidRPr="00000000">
        <w:rPr>
          <w:rtl w:val="0"/>
        </w:rPr>
        <w:t xml:space="preserve"> Confirmation of whether the Notice of Lis Pendens had been filed to protect the Sonoma property (estimated value $1.1-1.5 million).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 </w:t>
      </w:r>
      <w:r w:rsidDel="00000000" w:rsidR="00000000" w:rsidRPr="00000000">
        <w:rPr>
          <w:b w:val="1"/>
          <w:bCs w:val="1"/>
          <w:rtl w:val="0"/>
        </w:rPr>
        <w:t xml:space="preserve">Income Declaration Correction:</w:t>
      </w:r>
      <w:r w:rsidDel="00000000" w:rsidR="00000000" w:rsidRPr="00000000">
        <w:rPr>
          <w:rtl w:val="0"/>
        </w:rPr>
        <w:t xml:space="preserve"> Confirmation that Respondent Attorney had corrected the Income and Expense Declaration to reflect $0 employment income.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17"/>
        </w:numPr>
        <w:ind w:left="720" w:hanging="360"/>
      </w:pPr>
      <w:r w:rsidDel="00000000" w:rsidR="00000000" w:rsidRPr="00000000">
        <w:rPr>
          <w:rtl w:val="0"/>
        </w:rPr>
        <w:t xml:space="preserve">The email contained the following explicit instruction: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8">
      <w:pPr>
        <w:ind w:left="600" w:right="600" w:firstLine="0"/>
        <w:rPr/>
      </w:pPr>
      <w:r w:rsidDel="00000000" w:rsidR="00000000" w:rsidRPr="00000000">
        <w:rPr>
          <w:rtl w:val="0"/>
        </w:rPr>
        <w:t xml:space="preserve">"To be clear: I explicitly instructed you NOT to report $5,500 monthly income because I do NOT have employment income. Any income I may have received from Eric Jones or Recovery Compass was informal support/assistance, not employment. Reporting this as my income significantly undermines my spousal support case."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A">
      <w:pPr>
        <w:numPr>
          <w:ilvl w:val="0"/>
          <w:numId w:val="17"/>
        </w:numPr>
        <w:ind w:left="720" w:hanging="360"/>
      </w:pPr>
      <w:r w:rsidDel="00000000" w:rsidR="00000000" w:rsidRPr="00000000">
        <w:rPr>
          <w:rtl w:val="0"/>
        </w:rPr>
        <w:t xml:space="preserve">I can confirm that any funds Ms. Sayegh received from me or Recovery Compass were informal support and assistance to help her through the domestic violence crisis, NOT employment income or wages.</w:t>
      </w:r>
    </w:p>
    <w:p w:rsidR="00000000" w:rsidDel="00000000" w:rsidP="00000000" w:rsidRDefault="00000000" w:rsidRPr="00000000" w14:paraId="0000005B">
      <w:pPr>
        <w:pStyle w:val="Heading3"/>
        <w:rPr/>
      </w:pPr>
      <w:bookmarkStart w:colFirst="0" w:colLast="0" w:name="_x9lmndtc3k2a" w:id="11"/>
      <w:bookmarkEnd w:id="11"/>
      <w:r w:rsidDel="00000000" w:rsidR="00000000" w:rsidRPr="00000000">
        <w:rPr>
          <w:rtl w:val="0"/>
        </w:rPr>
        <w:t xml:space="preserve">C. Inadequate Response (October 27, 2025)</w:t>
      </w:r>
    </w:p>
    <w:p w:rsidR="00000000" w:rsidDel="00000000" w:rsidP="00000000" w:rsidRDefault="00000000" w:rsidRPr="00000000" w14:paraId="0000005C">
      <w:pPr>
        <w:numPr>
          <w:ilvl w:val="0"/>
          <w:numId w:val="17"/>
        </w:numPr>
        <w:ind w:left="720" w:hanging="360"/>
      </w:pPr>
      <w:r w:rsidDel="00000000" w:rsidR="00000000" w:rsidRPr="00000000">
        <w:rPr>
          <w:rtl w:val="0"/>
        </w:rPr>
        <w:t xml:space="preserve">Based on my review of communications, Respondent Attorney responded to Ms. Sayegh's October 26 email on Monday, October 27, 2025 at 8:42 AM - AFTER the 7:00 AM deadline Ms. Sayegh had set.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E">
      <w:pPr>
        <w:numPr>
          <w:ilvl w:val="0"/>
          <w:numId w:val="17"/>
        </w:numPr>
        <w:ind w:left="720" w:hanging="360"/>
      </w:pPr>
      <w:r w:rsidDel="00000000" w:rsidR="00000000" w:rsidRPr="00000000">
        <w:rPr>
          <w:rtl w:val="0"/>
        </w:rPr>
        <w:t xml:space="preserve">The response was inadequate in that Respondent Attorney: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0">
      <w:pPr>
        <w:numPr>
          <w:ilvl w:val="0"/>
          <w:numId w:val="6"/>
        </w:numPr>
        <w:ind w:left="720" w:hanging="360"/>
      </w:pPr>
      <w:r w:rsidDel="00000000" w:rsidR="00000000" w:rsidRPr="00000000">
        <w:rPr>
          <w:rtl w:val="0"/>
        </w:rPr>
        <w:t xml:space="preserve">Did NOT confirm whether the $5,500 income would be corrected to $0</w:t>
      </w:r>
    </w:p>
    <w:p w:rsidR="00000000" w:rsidDel="00000000" w:rsidP="00000000" w:rsidRDefault="00000000" w:rsidRPr="00000000" w14:paraId="00000061">
      <w:pPr>
        <w:numPr>
          <w:ilvl w:val="0"/>
          <w:numId w:val="6"/>
        </w:numPr>
        <w:ind w:left="720" w:hanging="360"/>
      </w:pPr>
      <w:r w:rsidDel="00000000" w:rsidR="00000000" w:rsidRPr="00000000">
        <w:rPr>
          <w:rtl w:val="0"/>
        </w:rPr>
        <w:t xml:space="preserve">Did NOT provide clear answers to all three questions</w:t>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Deflected responsibility to Ms. Sayegh to "complete the FL142"</w:t>
      </w:r>
    </w:p>
    <w:p w:rsidR="00000000" w:rsidDel="00000000" w:rsidP="00000000" w:rsidRDefault="00000000" w:rsidRPr="00000000" w14:paraId="00000063">
      <w:pPr>
        <w:pStyle w:val="Heading3"/>
        <w:rPr/>
      </w:pPr>
      <w:bookmarkStart w:colFirst="0" w:colLast="0" w:name="_38an4lwot814" w:id="12"/>
      <w:bookmarkEnd w:id="12"/>
      <w:r w:rsidDel="00000000" w:rsidR="00000000" w:rsidRPr="00000000">
        <w:rPr>
          <w:rtl w:val="0"/>
        </w:rPr>
        <w:t xml:space="preserve">D. Filing Motions Without Client Approval (October 27, 2025)</w:t>
      </w:r>
    </w:p>
    <w:p w:rsidR="00000000" w:rsidDel="00000000" w:rsidP="00000000" w:rsidRDefault="00000000" w:rsidRPr="00000000" w14:paraId="00000064">
      <w:pPr>
        <w:numPr>
          <w:ilvl w:val="0"/>
          <w:numId w:val="9"/>
        </w:numPr>
        <w:ind w:left="720" w:hanging="360"/>
      </w:pPr>
      <w:r w:rsidDel="00000000" w:rsidR="00000000" w:rsidRPr="00000000">
        <w:rPr>
          <w:rtl w:val="0"/>
        </w:rPr>
        <w:t xml:space="preserve">On October 27, 2025, Respondent Attorney filed multiple motions with the court, including:</w:t>
      </w:r>
    </w:p>
    <w:p w:rsidR="00000000" w:rsidDel="00000000" w:rsidP="00000000" w:rsidRDefault="00000000" w:rsidRPr="00000000" w14:paraId="00000065">
      <w:pPr>
        <w:numPr>
          <w:ilvl w:val="0"/>
          <w:numId w:val="15"/>
        </w:numPr>
        <w:ind w:left="720" w:hanging="360"/>
      </w:pPr>
      <w:r w:rsidDel="00000000" w:rsidR="00000000" w:rsidRPr="00000000">
        <w:rPr>
          <w:rtl w:val="0"/>
        </w:rPr>
        <w:t xml:space="preserve">FC section 6344 attorney fees motion</w:t>
      </w:r>
    </w:p>
    <w:p w:rsidR="00000000" w:rsidDel="00000000" w:rsidP="00000000" w:rsidRDefault="00000000" w:rsidRPr="00000000" w14:paraId="00000066">
      <w:pPr>
        <w:numPr>
          <w:ilvl w:val="0"/>
          <w:numId w:val="15"/>
        </w:numPr>
        <w:ind w:left="720" w:hanging="360"/>
      </w:pPr>
      <w:r w:rsidDel="00000000" w:rsidR="00000000" w:rsidRPr="00000000">
        <w:rPr>
          <w:rtl w:val="0"/>
        </w:rPr>
        <w:t xml:space="preserve">Notice of Lis Pendens</w:t>
      </w:r>
    </w:p>
    <w:p w:rsidR="00000000" w:rsidDel="00000000" w:rsidP="00000000" w:rsidRDefault="00000000" w:rsidRPr="00000000" w14:paraId="00000067">
      <w:pPr>
        <w:numPr>
          <w:ilvl w:val="0"/>
          <w:numId w:val="15"/>
        </w:numPr>
        <w:ind w:left="720" w:hanging="360"/>
      </w:pPr>
      <w:r w:rsidDel="00000000" w:rsidR="00000000" w:rsidRPr="00000000">
        <w:rPr>
          <w:rtl w:val="0"/>
        </w:rPr>
        <w:t xml:space="preserve">FC section 271 sanctions notice</w:t>
      </w:r>
    </w:p>
    <w:p w:rsidR="00000000" w:rsidDel="00000000" w:rsidP="00000000" w:rsidRDefault="00000000" w:rsidRPr="00000000" w14:paraId="00000068">
      <w:pPr>
        <w:numPr>
          <w:ilvl w:val="0"/>
          <w:numId w:val="5"/>
        </w:numPr>
        <w:ind w:left="720" w:hanging="360"/>
      </w:pPr>
      <w:r w:rsidDel="00000000" w:rsidR="00000000" w:rsidRPr="00000000">
        <w:rPr>
          <w:rtl w:val="0"/>
        </w:rPr>
        <w:t xml:space="preserve">These filings occurred WITHOUT Respondent Attorney first:</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Confirming he would correct the false $5,500 income figure</w:t>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Obtaining Ms. Sayegh's informed consent for the filings</w:t>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Responding to all of Ms. Sayegh's October 26 questions</w:t>
      </w:r>
    </w:p>
    <w:p w:rsidR="00000000" w:rsidDel="00000000" w:rsidP="00000000" w:rsidRDefault="00000000" w:rsidRPr="00000000" w14:paraId="0000006C">
      <w:pPr>
        <w:pStyle w:val="Heading3"/>
        <w:rPr/>
      </w:pPr>
      <w:bookmarkStart w:colFirst="0" w:colLast="0" w:name="_gcf45ffp5nfq" w:id="13"/>
      <w:bookmarkEnd w:id="13"/>
      <w:r w:rsidDel="00000000" w:rsidR="00000000" w:rsidRPr="00000000">
        <w:rPr>
          <w:rtl w:val="0"/>
        </w:rPr>
        <w:t xml:space="preserve">E. Attorney "Unavailable" - Unlicensed Brother Handling Case (October 28-29, 2025)</w:t>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On October 29, 2025, when Ms. Sayegh attempted to follow up on her outstanding questions, she received a response from Sean Kolodji (not Kirk Kolodji) stating: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F">
      <w:pPr>
        <w:ind w:left="600" w:right="600" w:firstLine="0"/>
        <w:rPr/>
      </w:pPr>
      <w:r w:rsidDel="00000000" w:rsidR="00000000" w:rsidRPr="00000000">
        <w:rPr>
          <w:rtl w:val="0"/>
        </w:rPr>
        <w:t xml:space="preserve">"Kirk is unavailable until Friday."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This meant that during a critical period leading up to the November 19 hearing, the licensed attorney (Kirk Kolodji) was unavailable, and an unlicensed individual (Sean Kolodji) was handling client communications.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3">
      <w:pPr>
        <w:numPr>
          <w:ilvl w:val="0"/>
          <w:numId w:val="4"/>
        </w:numPr>
        <w:ind w:left="720" w:hanging="360"/>
      </w:pPr>
      <w:r w:rsidDel="00000000" w:rsidR="00000000" w:rsidRPr="00000000">
        <w:rPr>
          <w:rtl w:val="0"/>
        </w:rPr>
        <w:t xml:space="preserve">Ms. Sayegh terminated Respondent Attorney's representation on October 29, 2025.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m5mlmqlx4s1v" w:id="14"/>
      <w:bookmarkEnd w:id="14"/>
      <w:r w:rsidDel="00000000" w:rsidR="00000000" w:rsidRPr="00000000">
        <w:rPr>
          <w:rtl w:val="0"/>
        </w:rPr>
        <w:t xml:space="preserve">VI. NOVEMBER 6, 2025 - IMPROPER CONTACT WITH OPPOSING PARTY</w:t>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On November 6, 2025, after Ms. Sayegh had terminated Respondent Attorney and retained new counsel (H Bui Law Firm), I reviewed an email chain showing the following: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At 8:50 PM, Respondent Attorney emailed DIRECTLY to Freddy Sayegh (the opposing party) and Gilbert Quinones (opposing counsel) regarding "SAYEGH - Decl Kolodji and Memorandum re Borson Notice."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This email to the opposing party was sent BEFORE Respondent Attorney notified H Bui Law Firm (Ms. Sayegh's new counsel) of the same matter.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D">
      <w:pPr>
        <w:numPr>
          <w:ilvl w:val="0"/>
          <w:numId w:val="4"/>
        </w:numPr>
        <w:ind w:left="720" w:hanging="360"/>
      </w:pPr>
      <w:r w:rsidDel="00000000" w:rsidR="00000000" w:rsidRPr="00000000">
        <w:rPr>
          <w:rtl w:val="0"/>
        </w:rPr>
        <w:t xml:space="preserve">The email to Freddy Sayegh addressed him directly by first name ("Freddy") and discussed substantive case matters related to the November 19, 2025 hearing.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F">
      <w:pPr>
        <w:numPr>
          <w:ilvl w:val="0"/>
          <w:numId w:val="4"/>
        </w:numPr>
        <w:ind w:left="720" w:hanging="360"/>
      </w:pPr>
      <w:r w:rsidDel="00000000" w:rsidR="00000000" w:rsidRPr="00000000">
        <w:rPr>
          <w:rtl w:val="0"/>
        </w:rPr>
        <w:t xml:space="preserve">I found this communication troubling because: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1">
      <w:pPr>
        <w:numPr>
          <w:ilvl w:val="0"/>
          <w:numId w:val="13"/>
        </w:numPr>
        <w:ind w:left="720" w:hanging="360"/>
      </w:pPr>
      <w:r w:rsidDel="00000000" w:rsidR="00000000" w:rsidRPr="00000000">
        <w:rPr>
          <w:rtl w:val="0"/>
        </w:rPr>
        <w:t xml:space="preserve">Respondent Attorney had been terminated by Ms. Sayegh</w:t>
      </w:r>
    </w:p>
    <w:p w:rsidR="00000000" w:rsidDel="00000000" w:rsidP="00000000" w:rsidRDefault="00000000" w:rsidRPr="00000000" w14:paraId="00000082">
      <w:pPr>
        <w:numPr>
          <w:ilvl w:val="0"/>
          <w:numId w:val="13"/>
        </w:numPr>
        <w:ind w:left="720" w:hanging="360"/>
      </w:pPr>
      <w:r w:rsidDel="00000000" w:rsidR="00000000" w:rsidRPr="00000000">
        <w:rPr>
          <w:rtl w:val="0"/>
        </w:rPr>
        <w:t xml:space="preserve">A new counsel (H Bui Law Firm) had substituted in</w:t>
      </w:r>
    </w:p>
    <w:p w:rsidR="00000000" w:rsidDel="00000000" w:rsidP="00000000" w:rsidRDefault="00000000" w:rsidRPr="00000000" w14:paraId="00000083">
      <w:pPr>
        <w:numPr>
          <w:ilvl w:val="0"/>
          <w:numId w:val="13"/>
        </w:numPr>
        <w:ind w:left="720" w:hanging="360"/>
      </w:pPr>
      <w:r w:rsidDel="00000000" w:rsidR="00000000" w:rsidRPr="00000000">
        <w:rPr>
          <w:rtl w:val="0"/>
        </w:rPr>
        <w:t xml:space="preserve">Respondent Attorney's first communication after termination was to the opposing party, not to the new counsel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rowzvm1nui29" w:id="15"/>
      <w:bookmarkEnd w:id="15"/>
      <w:r w:rsidDel="00000000" w:rsidR="00000000" w:rsidRPr="00000000">
        <w:rPr>
          <w:rtl w:val="0"/>
        </w:rPr>
        <w:t xml:space="preserve">VII. POST-TERMINATION CONTACT - RULE 4.2 VIOLATIONS</w:t>
      </w:r>
    </w:p>
    <w:p w:rsidR="00000000" w:rsidDel="00000000" w:rsidP="00000000" w:rsidRDefault="00000000" w:rsidRPr="00000000" w14:paraId="00000087">
      <w:pPr>
        <w:numPr>
          <w:ilvl w:val="0"/>
          <w:numId w:val="11"/>
        </w:numPr>
        <w:ind w:left="720" w:hanging="360"/>
      </w:pPr>
      <w:r w:rsidDel="00000000" w:rsidR="00000000" w:rsidRPr="00000000">
        <w:rPr>
          <w:rtl w:val="0"/>
        </w:rPr>
        <w:t xml:space="preserve">Despite being terminated on October 29, 2025, Respondent Attorney continued to contact Ms. Sayegh directly without going through her new counsel.</w:t>
      </w:r>
    </w:p>
    <w:p w:rsidR="00000000" w:rsidDel="00000000" w:rsidP="00000000" w:rsidRDefault="00000000" w:rsidRPr="00000000" w14:paraId="00000088">
      <w:pPr>
        <w:pStyle w:val="Heading3"/>
        <w:rPr/>
      </w:pPr>
      <w:bookmarkStart w:colFirst="0" w:colLast="0" w:name="_a6nub6u0bsx9" w:id="16"/>
      <w:bookmarkEnd w:id="16"/>
      <w:r w:rsidDel="00000000" w:rsidR="00000000" w:rsidRPr="00000000">
        <w:rPr>
          <w:rtl w:val="0"/>
        </w:rPr>
        <w:t xml:space="preserve">A. November 23, 2025 SMS Communications</w:t>
      </w:r>
    </w:p>
    <w:p w:rsidR="00000000" w:rsidDel="00000000" w:rsidP="00000000" w:rsidRDefault="00000000" w:rsidRPr="00000000" w14:paraId="00000089">
      <w:pPr>
        <w:numPr>
          <w:ilvl w:val="0"/>
          <w:numId w:val="11"/>
        </w:numPr>
        <w:ind w:left="720" w:hanging="360"/>
      </w:pPr>
      <w:r w:rsidDel="00000000" w:rsidR="00000000" w:rsidRPr="00000000">
        <w:rPr>
          <w:rtl w:val="0"/>
        </w:rPr>
        <w:t xml:space="preserve">I was present when Ms. Sayegh received unsolicited text messages from Respondent Attorney on November 23, 2025.</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B">
      <w:pPr>
        <w:numPr>
          <w:ilvl w:val="0"/>
          <w:numId w:val="11"/>
        </w:numPr>
        <w:ind w:left="720" w:hanging="360"/>
      </w:pPr>
      <w:r w:rsidDel="00000000" w:rsidR="00000000" w:rsidRPr="00000000">
        <w:rPr>
          <w:rtl w:val="0"/>
        </w:rPr>
        <w:t xml:space="preserve">At approximately 5:25 PM, Respondent Attorney INITIATED contact with Ms. Sayegh regarding the custody and visitation schedule - matters directly related to the pending family law case.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D">
      <w:pPr>
        <w:numPr>
          <w:ilvl w:val="0"/>
          <w:numId w:val="11"/>
        </w:numPr>
        <w:ind w:left="720" w:hanging="360"/>
      </w:pPr>
      <w:r w:rsidDel="00000000" w:rsidR="00000000" w:rsidRPr="00000000">
        <w:rPr>
          <w:rtl w:val="0"/>
        </w:rPr>
        <w:t xml:space="preserve">At approximately 10:18 PM, Respondent Attorney sent Ms. Sayegh a message stating:</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F">
      <w:pPr>
        <w:ind w:left="600" w:right="600" w:firstLine="0"/>
        <w:rPr/>
      </w:pPr>
      <w:r w:rsidDel="00000000" w:rsidR="00000000" w:rsidRPr="00000000">
        <w:rPr>
          <w:rtl w:val="0"/>
        </w:rPr>
        <w:t xml:space="preserve">"yes. A lawyer can come back to represent the same client."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1">
      <w:pPr>
        <w:numPr>
          <w:ilvl w:val="0"/>
          <w:numId w:val="11"/>
        </w:numPr>
        <w:ind w:left="720" w:hanging="360"/>
      </w:pPr>
      <w:r w:rsidDel="00000000" w:rsidR="00000000" w:rsidRPr="00000000">
        <w:rPr>
          <w:rtl w:val="0"/>
        </w:rPr>
        <w:t xml:space="preserve">This message appeared to be soliciting Ms. Sayegh to re-engage Respondent Attorney as her counsel.</w:t>
      </w:r>
    </w:p>
    <w:p w:rsidR="00000000" w:rsidDel="00000000" w:rsidP="00000000" w:rsidRDefault="00000000" w:rsidRPr="00000000" w14:paraId="00000092">
      <w:pPr>
        <w:pStyle w:val="Heading3"/>
        <w:rPr/>
      </w:pPr>
      <w:bookmarkStart w:colFirst="0" w:colLast="0" w:name="_gylcc1ewkjid" w:id="17"/>
      <w:bookmarkEnd w:id="17"/>
      <w:r w:rsidDel="00000000" w:rsidR="00000000" w:rsidRPr="00000000">
        <w:rPr>
          <w:rtl w:val="0"/>
        </w:rPr>
        <w:t xml:space="preserve">B. November 26, 2025 SMS Communications</w:t>
      </w:r>
    </w:p>
    <w:p w:rsidR="00000000" w:rsidDel="00000000" w:rsidP="00000000" w:rsidRDefault="00000000" w:rsidRPr="00000000" w14:paraId="00000093">
      <w:pPr>
        <w:numPr>
          <w:ilvl w:val="0"/>
          <w:numId w:val="11"/>
        </w:numPr>
        <w:ind w:left="720" w:hanging="360"/>
      </w:pPr>
      <w:r w:rsidDel="00000000" w:rsidR="00000000" w:rsidRPr="00000000">
        <w:rPr>
          <w:rtl w:val="0"/>
        </w:rPr>
        <w:t xml:space="preserve">On November 26, 2025 at approximately 1:20 PM, Respondent Attorney AGAIN initiated contact with Ms. Sayegh by text message, asking: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5">
      <w:pPr>
        <w:ind w:left="600" w:right="600" w:firstLine="0"/>
        <w:rPr/>
      </w:pPr>
      <w:r w:rsidDel="00000000" w:rsidR="00000000" w:rsidRPr="00000000">
        <w:rPr>
          <w:rtl w:val="0"/>
        </w:rPr>
        <w:t xml:space="preserve">"what is your email address" "is it the same one I have?"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7">
      <w:pPr>
        <w:numPr>
          <w:ilvl w:val="0"/>
          <w:numId w:val="11"/>
        </w:numPr>
        <w:ind w:left="720" w:hanging="360"/>
      </w:pPr>
      <w:r w:rsidDel="00000000" w:rsidR="00000000" w:rsidRPr="00000000">
        <w:rPr>
          <w:rtl w:val="0"/>
        </w:rPr>
        <w:t xml:space="preserve">At the time of these November 23 and November 26, 2025 communications, Ms. Sayegh was represented by H Bui Law Firm. Respondent Attorney was aware of this representation, as:</w:t>
      </w:r>
    </w:p>
    <w:p w:rsidR="00000000" w:rsidDel="00000000" w:rsidP="00000000" w:rsidRDefault="00000000" w:rsidRPr="00000000" w14:paraId="00000098">
      <w:pPr>
        <w:numPr>
          <w:ilvl w:val="0"/>
          <w:numId w:val="8"/>
        </w:numPr>
        <w:ind w:left="720" w:hanging="360"/>
      </w:pPr>
      <w:r w:rsidDel="00000000" w:rsidR="00000000" w:rsidRPr="00000000">
        <w:rPr>
          <w:rtl w:val="0"/>
        </w:rPr>
        <w:t xml:space="preserve">He had communicated with Sara Memari of H Bui Law on November 6, 2025</w:t>
      </w:r>
    </w:p>
    <w:p w:rsidR="00000000" w:rsidDel="00000000" w:rsidP="00000000" w:rsidRDefault="00000000" w:rsidRPr="00000000" w14:paraId="00000099">
      <w:pPr>
        <w:numPr>
          <w:ilvl w:val="0"/>
          <w:numId w:val="8"/>
        </w:numPr>
        <w:ind w:left="720" w:hanging="360"/>
      </w:pPr>
      <w:r w:rsidDel="00000000" w:rsidR="00000000" w:rsidRPr="00000000">
        <w:rPr>
          <w:rtl w:val="0"/>
        </w:rPr>
        <w:t xml:space="preserve">He was present at the November 19, 2025 hearing where Sara Memari appeared as Ms. Sayegh's counsel</w:t>
      </w:r>
    </w:p>
    <w:p w:rsidR="00000000" w:rsidDel="00000000" w:rsidP="00000000" w:rsidRDefault="00000000" w:rsidRPr="00000000" w14:paraId="0000009A">
      <w:pPr>
        <w:numPr>
          <w:ilvl w:val="0"/>
          <w:numId w:val="18"/>
        </w:numPr>
        <w:ind w:left="720" w:hanging="360"/>
      </w:pPr>
      <w:r w:rsidDel="00000000" w:rsidR="00000000" w:rsidRPr="00000000">
        <w:rPr>
          <w:rtl w:val="0"/>
        </w:rPr>
        <w:t xml:space="preserve">Respondent Attorney did not obtain consent from H Bui Law Firm before initiating these communications with Ms. Sayegh.</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rPr/>
      </w:pPr>
      <w:bookmarkStart w:colFirst="0" w:colLast="0" w:name="_x82xdvqg2ulz" w:id="18"/>
      <w:bookmarkEnd w:id="18"/>
      <w:r w:rsidDel="00000000" w:rsidR="00000000" w:rsidRPr="00000000">
        <w:rPr>
          <w:rtl w:val="0"/>
        </w:rPr>
        <w:t xml:space="preserve">VIII. BILLING CONCERNS</w:t>
      </w:r>
    </w:p>
    <w:p w:rsidR="00000000" w:rsidDel="00000000" w:rsidP="00000000" w:rsidRDefault="00000000" w:rsidRPr="00000000" w14:paraId="0000009E">
      <w:pPr>
        <w:numPr>
          <w:ilvl w:val="0"/>
          <w:numId w:val="18"/>
        </w:numPr>
        <w:ind w:left="720" w:hanging="360"/>
      </w:pPr>
      <w:r w:rsidDel="00000000" w:rsidR="00000000" w:rsidRPr="00000000">
        <w:rPr>
          <w:rtl w:val="0"/>
        </w:rPr>
        <w:t xml:space="preserve">Based on invoices I reviewed, Respondent Attorney billed Ms. Sayegh $16,306.42 for approximately 23 days of representation (October 6-29, 2025).</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0">
      <w:pPr>
        <w:numPr>
          <w:ilvl w:val="0"/>
          <w:numId w:val="18"/>
        </w:numPr>
        <w:ind w:left="720" w:hanging="360"/>
      </w:pPr>
      <w:r w:rsidDel="00000000" w:rsidR="00000000" w:rsidRPr="00000000">
        <w:rPr>
          <w:rtl w:val="0"/>
        </w:rPr>
        <w:t xml:space="preserve">This equates to an average of approximately $709 per day.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2">
      <w:pPr>
        <w:numPr>
          <w:ilvl w:val="0"/>
          <w:numId w:val="18"/>
        </w:numPr>
        <w:ind w:left="720" w:hanging="360"/>
      </w:pPr>
      <w:r w:rsidDel="00000000" w:rsidR="00000000" w:rsidRPr="00000000">
        <w:rPr>
          <w:rtl w:val="0"/>
        </w:rPr>
        <w:t xml:space="preserve">The invoices contained: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4">
      <w:pPr>
        <w:numPr>
          <w:ilvl w:val="0"/>
          <w:numId w:val="10"/>
        </w:numPr>
        <w:ind w:left="720" w:hanging="360"/>
      </w:pPr>
      <w:r w:rsidDel="00000000" w:rsidR="00000000" w:rsidRPr="00000000">
        <w:rPr>
          <w:rtl w:val="0"/>
        </w:rPr>
        <w:t xml:space="preserve">Block billing (multiple tasks grouped into single time entries)</w:t>
      </w:r>
    </w:p>
    <w:p w:rsidR="00000000" w:rsidDel="00000000" w:rsidP="00000000" w:rsidRDefault="00000000" w:rsidRPr="00000000" w14:paraId="000000A5">
      <w:pPr>
        <w:numPr>
          <w:ilvl w:val="0"/>
          <w:numId w:val="10"/>
        </w:numPr>
        <w:ind w:left="720" w:hanging="360"/>
      </w:pPr>
      <w:r w:rsidDel="00000000" w:rsidR="00000000" w:rsidRPr="00000000">
        <w:rPr>
          <w:rtl w:val="0"/>
        </w:rPr>
        <w:t xml:space="preserve">Vague descriptions such as "case review" and "research"</w:t>
      </w:r>
    </w:p>
    <w:p w:rsidR="00000000" w:rsidDel="00000000" w:rsidP="00000000" w:rsidRDefault="00000000" w:rsidRPr="00000000" w14:paraId="000000A6">
      <w:pPr>
        <w:numPr>
          <w:ilvl w:val="0"/>
          <w:numId w:val="10"/>
        </w:numPr>
        <w:ind w:left="720" w:hanging="360"/>
      </w:pPr>
      <w:r w:rsidDel="00000000" w:rsidR="00000000" w:rsidRPr="00000000">
        <w:rPr>
          <w:rtl w:val="0"/>
        </w:rPr>
        <w:t xml:space="preserve">Charges for Sean Kolodji at $175/hour without clear indication of his qualifications</w:t>
      </w:r>
    </w:p>
    <w:p w:rsidR="00000000" w:rsidDel="00000000" w:rsidP="00000000" w:rsidRDefault="00000000" w:rsidRPr="00000000" w14:paraId="000000A7">
      <w:pPr>
        <w:numPr>
          <w:ilvl w:val="0"/>
          <w:numId w:val="3"/>
        </w:numPr>
        <w:ind w:left="720" w:hanging="360"/>
      </w:pPr>
      <w:r w:rsidDel="00000000" w:rsidR="00000000" w:rsidRPr="00000000">
        <w:rPr>
          <w:rtl w:val="0"/>
        </w:rPr>
        <w:t xml:space="preserve">On November 19, 2025, the Court awarded Respondent Attorney only $13,347.00 - a reduction of $2,959.42 (approximately 18%) from the billed amount, indicating the Court found portions of the fees unjustified.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rPr/>
      </w:pPr>
      <w:bookmarkStart w:colFirst="0" w:colLast="0" w:name="_tg030pb97qwu" w:id="19"/>
      <w:bookmarkEnd w:id="19"/>
      <w:r w:rsidDel="00000000" w:rsidR="00000000" w:rsidRPr="00000000">
        <w:rPr>
          <w:rtl w:val="0"/>
        </w:rPr>
        <w:t xml:space="preserve">IX. IMPACT ON MS. SAYEGH'S CASE</w:t>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The errors and omissions by Respondent Attorney have materially harmed Ms. Sayegh's case: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 </w:t>
      </w:r>
      <w:r w:rsidDel="00000000" w:rsidR="00000000" w:rsidRPr="00000000">
        <w:rPr>
          <w:b w:val="1"/>
          <w:bCs w:val="1"/>
          <w:rtl w:val="0"/>
        </w:rPr>
        <w:t xml:space="preserve">Financial Harm:</w:t>
      </w:r>
      <w:r w:rsidDel="00000000" w:rsidR="00000000" w:rsidRPr="00000000">
        <w:rPr>
          <w:rtl w:val="0"/>
        </w:rPr>
        <w:t xml:space="preserve"> The incorrect $5,500 income declaration undermined Ms. Sayegh's spousal support claim against a husband with verified income of $48,000/month.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b. </w:t>
      </w:r>
      <w:r w:rsidDel="00000000" w:rsidR="00000000" w:rsidRPr="00000000">
        <w:rPr>
          <w:b w:val="1"/>
          <w:bCs w:val="1"/>
          <w:rtl w:val="0"/>
        </w:rPr>
        <w:t xml:space="preserve">Emotional Distress:</w:t>
      </w:r>
      <w:r w:rsidDel="00000000" w:rsidR="00000000" w:rsidRPr="00000000">
        <w:rPr>
          <w:rtl w:val="0"/>
        </w:rPr>
        <w:t xml:space="preserve"> The lack of communication during critical periods caused significant anxiety and distress during an already traumatic domestic violence situation.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 </w:t>
      </w:r>
      <w:r w:rsidDel="00000000" w:rsidR="00000000" w:rsidRPr="00000000">
        <w:rPr>
          <w:b w:val="1"/>
          <w:bCs w:val="1"/>
          <w:rtl w:val="0"/>
        </w:rPr>
        <w:t xml:space="preserve">Strategic Disadvantage:</w:t>
      </w:r>
      <w:r w:rsidDel="00000000" w:rsidR="00000000" w:rsidRPr="00000000">
        <w:rPr>
          <w:rtl w:val="0"/>
        </w:rPr>
        <w:t xml:space="preserve"> Filing motions without client approval and failing to correct errors placed Ms. Sayegh at a strategic disadvantage.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rPr/>
      </w:pPr>
      <w:bookmarkStart w:colFirst="0" w:colLast="0" w:name="_ad77my8h29fk" w:id="20"/>
      <w:bookmarkEnd w:id="20"/>
      <w:r w:rsidDel="00000000" w:rsidR="00000000" w:rsidRPr="00000000">
        <w:rPr>
          <w:rtl w:val="0"/>
        </w:rPr>
        <w:t xml:space="preserve">X. CONCLUSION</w:t>
      </w:r>
    </w:p>
    <w:p w:rsidR="00000000" w:rsidDel="00000000" w:rsidP="00000000" w:rsidRDefault="00000000" w:rsidRPr="00000000" w14:paraId="000000B5">
      <w:pPr>
        <w:numPr>
          <w:ilvl w:val="0"/>
          <w:numId w:val="3"/>
        </w:numPr>
        <w:ind w:left="720" w:hanging="360"/>
      </w:pPr>
      <w:r w:rsidDel="00000000" w:rsidR="00000000" w:rsidRPr="00000000">
        <w:rPr>
          <w:rtl w:val="0"/>
        </w:rPr>
        <w:t xml:space="preserve">Based on my personal observations and contemporaneous documentation, I believe Respondent Attorney Kirk A. Kolodji violated multiple California Rules of Professional Conduct, including but not limited to:</w:t>
      </w:r>
    </w:p>
    <w:p w:rsidR="00000000" w:rsidDel="00000000" w:rsidP="00000000" w:rsidRDefault="00000000" w:rsidRPr="00000000" w14:paraId="000000B6">
      <w:pPr>
        <w:numPr>
          <w:ilvl w:val="0"/>
          <w:numId w:val="16"/>
        </w:numPr>
        <w:ind w:left="720" w:hanging="360"/>
      </w:pPr>
      <w:r w:rsidDel="00000000" w:rsidR="00000000" w:rsidRPr="00000000">
        <w:rPr>
          <w:b w:val="1"/>
          <w:bCs w:val="1"/>
          <w:rtl w:val="0"/>
        </w:rPr>
        <w:t xml:space="preserve">Rule 1.4:</w:t>
      </w:r>
      <w:r w:rsidDel="00000000" w:rsidR="00000000" w:rsidRPr="00000000">
        <w:rPr>
          <w:rtl w:val="0"/>
        </w:rPr>
        <w:t xml:space="preserve"> Failure to communicate with client</w:t>
      </w:r>
    </w:p>
    <w:p w:rsidR="00000000" w:rsidDel="00000000" w:rsidP="00000000" w:rsidRDefault="00000000" w:rsidRPr="00000000" w14:paraId="000000B7">
      <w:pPr>
        <w:numPr>
          <w:ilvl w:val="0"/>
          <w:numId w:val="16"/>
        </w:numPr>
        <w:ind w:left="720" w:hanging="360"/>
      </w:pPr>
      <w:r w:rsidDel="00000000" w:rsidR="00000000" w:rsidRPr="00000000">
        <w:rPr>
          <w:b w:val="1"/>
          <w:bCs w:val="1"/>
          <w:rtl w:val="0"/>
        </w:rPr>
        <w:t xml:space="preserve">Rule 1.2:</w:t>
      </w:r>
      <w:r w:rsidDel="00000000" w:rsidR="00000000" w:rsidRPr="00000000">
        <w:rPr>
          <w:rtl w:val="0"/>
        </w:rPr>
        <w:t xml:space="preserve"> Failure to abide by client's decisions concerning objectives</w:t>
      </w:r>
    </w:p>
    <w:p w:rsidR="00000000" w:rsidDel="00000000" w:rsidP="00000000" w:rsidRDefault="00000000" w:rsidRPr="00000000" w14:paraId="000000B8">
      <w:pPr>
        <w:numPr>
          <w:ilvl w:val="0"/>
          <w:numId w:val="16"/>
        </w:numPr>
        <w:ind w:left="720" w:hanging="360"/>
      </w:pPr>
      <w:r w:rsidDel="00000000" w:rsidR="00000000" w:rsidRPr="00000000">
        <w:rPr>
          <w:b w:val="1"/>
          <w:bCs w:val="1"/>
          <w:rtl w:val="0"/>
        </w:rPr>
        <w:t xml:space="preserve">Rule 1.5:</w:t>
      </w:r>
      <w:r w:rsidDel="00000000" w:rsidR="00000000" w:rsidRPr="00000000">
        <w:rPr>
          <w:rtl w:val="0"/>
        </w:rPr>
        <w:t xml:space="preserve"> Charging unreasonable fees</w:t>
      </w:r>
    </w:p>
    <w:p w:rsidR="00000000" w:rsidDel="00000000" w:rsidP="00000000" w:rsidRDefault="00000000" w:rsidRPr="00000000" w14:paraId="000000B9">
      <w:pPr>
        <w:numPr>
          <w:ilvl w:val="0"/>
          <w:numId w:val="16"/>
        </w:numPr>
        <w:ind w:left="720" w:hanging="360"/>
      </w:pPr>
      <w:r w:rsidDel="00000000" w:rsidR="00000000" w:rsidRPr="00000000">
        <w:rPr>
          <w:b w:val="1"/>
          <w:bCs w:val="1"/>
          <w:rtl w:val="0"/>
        </w:rPr>
        <w:t xml:space="preserve">Rule 4.2:</w:t>
      </w:r>
      <w:r w:rsidDel="00000000" w:rsidR="00000000" w:rsidRPr="00000000">
        <w:rPr>
          <w:rtl w:val="0"/>
        </w:rPr>
        <w:t xml:space="preserve"> Improper contact with represented person</w:t>
      </w:r>
    </w:p>
    <w:p w:rsidR="00000000" w:rsidDel="00000000" w:rsidP="00000000" w:rsidRDefault="00000000" w:rsidRPr="00000000" w14:paraId="000000BA">
      <w:pPr>
        <w:numPr>
          <w:ilvl w:val="0"/>
          <w:numId w:val="16"/>
        </w:numPr>
        <w:ind w:left="720" w:hanging="360"/>
      </w:pPr>
      <w:r w:rsidDel="00000000" w:rsidR="00000000" w:rsidRPr="00000000">
        <w:rPr>
          <w:b w:val="1"/>
          <w:bCs w:val="1"/>
          <w:rtl w:val="0"/>
        </w:rPr>
        <w:t xml:space="preserve">Rule 5.3:</w:t>
      </w:r>
      <w:r w:rsidDel="00000000" w:rsidR="00000000" w:rsidRPr="00000000">
        <w:rPr>
          <w:rtl w:val="0"/>
        </w:rPr>
        <w:t xml:space="preserve"> Failure to supervise non-lawyer assistants</w:t>
      </w:r>
    </w:p>
    <w:p w:rsidR="00000000" w:rsidDel="00000000" w:rsidP="00000000" w:rsidRDefault="00000000" w:rsidRPr="00000000" w14:paraId="000000BB">
      <w:pPr>
        <w:numPr>
          <w:ilvl w:val="0"/>
          <w:numId w:val="16"/>
        </w:numPr>
        <w:ind w:left="720" w:hanging="360"/>
      </w:pPr>
      <w:r w:rsidDel="00000000" w:rsidR="00000000" w:rsidRPr="00000000">
        <w:rPr>
          <w:b w:val="1"/>
          <w:bCs w:val="1"/>
          <w:rtl w:val="0"/>
        </w:rPr>
        <w:t xml:space="preserve">Business &amp; Professions Code section 6125:</w:t>
      </w:r>
      <w:r w:rsidDel="00000000" w:rsidR="00000000" w:rsidRPr="00000000">
        <w:rPr>
          <w:rtl w:val="0"/>
        </w:rPr>
        <w:t xml:space="preserve"> Aiding unauthorized practice of law</w:t>
      </w:r>
    </w:p>
    <w:p w:rsidR="00000000" w:rsidDel="00000000" w:rsidP="00000000" w:rsidRDefault="00000000" w:rsidRPr="00000000" w14:paraId="000000BC">
      <w:pPr>
        <w:numPr>
          <w:ilvl w:val="0"/>
          <w:numId w:val="12"/>
        </w:numPr>
        <w:ind w:left="720" w:hanging="360"/>
      </w:pPr>
      <w:r w:rsidDel="00000000" w:rsidR="00000000" w:rsidRPr="00000000">
        <w:rPr>
          <w:rtl w:val="0"/>
        </w:rPr>
        <w:t xml:space="preserve">I have provided this declaration to support the State Bar investigation and to ensure that future clients are protected from similar conduct.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rPr/>
      </w:pPr>
      <w:bookmarkStart w:colFirst="0" w:colLast="0" w:name="_z2s8o34o6qxa" w:id="21"/>
      <w:bookmarkEnd w:id="21"/>
      <w:r w:rsidDel="00000000" w:rsidR="00000000" w:rsidRPr="00000000">
        <w:rPr>
          <w:rtl w:val="0"/>
        </w:rPr>
        <w:t xml:space="preserve">XI. DECLARATION</w:t>
      </w:r>
    </w:p>
    <w:p w:rsidR="00000000" w:rsidDel="00000000" w:rsidP="00000000" w:rsidRDefault="00000000" w:rsidRPr="00000000" w14:paraId="000000C0">
      <w:pPr>
        <w:rPr/>
      </w:pPr>
      <w:r w:rsidDel="00000000" w:rsidR="00000000" w:rsidRPr="00000000">
        <w:rPr>
          <w:rtl w:val="0"/>
        </w:rPr>
        <w:t xml:space="preserve">I declare under penalty of perjury under the laws of the State of California that the foregoing is true and correct.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Executed on: _______________</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At: Los Angeles, California</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ERIC JONES Founder, Recovery Compass DV Case Manager &amp; Strategic Advisor 5634 Noel Drive Temple City, CA 91780 (626) 348-3019 </w:t>
      </w:r>
      <w:hyperlink r:id="rId6">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rPr/>
      </w:pPr>
      <w:bookmarkStart w:colFirst="0" w:colLast="0" w:name="_deiw2hi1d59f" w:id="22"/>
      <w:bookmarkEnd w:id="22"/>
      <w:r w:rsidDel="00000000" w:rsidR="00000000" w:rsidRPr="00000000">
        <w:rPr>
          <w:rtl w:val="0"/>
        </w:rPr>
        <w:t xml:space="preserve">EXHIBITS TO THIS DECLARATION</w:t>
      </w:r>
    </w:p>
    <w:p w:rsidR="00000000" w:rsidDel="00000000" w:rsidP="00000000" w:rsidRDefault="00000000" w:rsidRPr="00000000" w14:paraId="000000CC">
      <w:pPr>
        <w:numPr>
          <w:ilvl w:val="0"/>
          <w:numId w:val="14"/>
        </w:numPr>
        <w:ind w:left="720" w:hanging="360"/>
      </w:pPr>
      <w:r w:rsidDel="00000000" w:rsidR="00000000" w:rsidRPr="00000000">
        <w:rPr>
          <w:b w:val="1"/>
          <w:bCs w:val="1"/>
          <w:rtl w:val="0"/>
        </w:rPr>
        <w:t xml:space="preserve">Exhibit A:</w:t>
      </w:r>
      <w:r w:rsidDel="00000000" w:rsidR="00000000" w:rsidRPr="00000000">
        <w:rPr>
          <w:rtl w:val="0"/>
        </w:rPr>
        <w:t xml:space="preserve"> October 26, 2025 Email from Nuha Sayegh to Kirk Kolodji (Urgent Client Requests)</w:t>
      </w:r>
    </w:p>
    <w:p w:rsidR="00000000" w:rsidDel="00000000" w:rsidP="00000000" w:rsidRDefault="00000000" w:rsidRPr="00000000" w14:paraId="000000CD">
      <w:pPr>
        <w:numPr>
          <w:ilvl w:val="0"/>
          <w:numId w:val="14"/>
        </w:numPr>
        <w:ind w:left="720" w:hanging="360"/>
      </w:pPr>
      <w:r w:rsidDel="00000000" w:rsidR="00000000" w:rsidRPr="00000000">
        <w:rPr>
          <w:b w:val="1"/>
          <w:bCs w:val="1"/>
          <w:rtl w:val="0"/>
        </w:rPr>
        <w:t xml:space="preserve">Exhibit B:</w:t>
      </w:r>
      <w:r w:rsidDel="00000000" w:rsidR="00000000" w:rsidRPr="00000000">
        <w:rPr>
          <w:rtl w:val="0"/>
        </w:rPr>
        <w:t xml:space="preserve"> October 27, 2025 Email Response from Kirk Kolodji (Inadequate Response)</w:t>
      </w:r>
    </w:p>
    <w:p w:rsidR="00000000" w:rsidDel="00000000" w:rsidP="00000000" w:rsidRDefault="00000000" w:rsidRPr="00000000" w14:paraId="000000CE">
      <w:pPr>
        <w:numPr>
          <w:ilvl w:val="0"/>
          <w:numId w:val="14"/>
        </w:numPr>
        <w:ind w:left="720" w:hanging="360"/>
      </w:pPr>
      <w:r w:rsidDel="00000000" w:rsidR="00000000" w:rsidRPr="00000000">
        <w:rPr>
          <w:b w:val="1"/>
          <w:bCs w:val="1"/>
          <w:rtl w:val="0"/>
        </w:rPr>
        <w:t xml:space="preserve">Exhibit C:</w:t>
      </w:r>
      <w:r w:rsidDel="00000000" w:rsidR="00000000" w:rsidRPr="00000000">
        <w:rPr>
          <w:rtl w:val="0"/>
        </w:rPr>
        <w:t xml:space="preserve"> October 29, 2025 Email from Sean Kolodji ("Kirk is unavailable until Friday")</w:t>
      </w:r>
    </w:p>
    <w:p w:rsidR="00000000" w:rsidDel="00000000" w:rsidP="00000000" w:rsidRDefault="00000000" w:rsidRPr="00000000" w14:paraId="000000CF">
      <w:pPr>
        <w:numPr>
          <w:ilvl w:val="0"/>
          <w:numId w:val="14"/>
        </w:numPr>
        <w:ind w:left="720" w:hanging="360"/>
      </w:pPr>
      <w:r w:rsidDel="00000000" w:rsidR="00000000" w:rsidRPr="00000000">
        <w:rPr>
          <w:b w:val="1"/>
          <w:bCs w:val="1"/>
          <w:rtl w:val="0"/>
        </w:rPr>
        <w:t xml:space="preserve">Exhibit D:</w:t>
      </w:r>
      <w:r w:rsidDel="00000000" w:rsidR="00000000" w:rsidRPr="00000000">
        <w:rPr>
          <w:rtl w:val="0"/>
        </w:rPr>
        <w:t xml:space="preserve"> November 6, 2025 Email Chain (Kirk to Freddy Sayegh before notifying new counsel)</w:t>
      </w:r>
    </w:p>
    <w:p w:rsidR="00000000" w:rsidDel="00000000" w:rsidP="00000000" w:rsidRDefault="00000000" w:rsidRPr="00000000" w14:paraId="000000D0">
      <w:pPr>
        <w:numPr>
          <w:ilvl w:val="0"/>
          <w:numId w:val="14"/>
        </w:numPr>
        <w:ind w:left="720" w:hanging="360"/>
      </w:pPr>
      <w:r w:rsidDel="00000000" w:rsidR="00000000" w:rsidRPr="00000000">
        <w:rPr>
          <w:b w:val="1"/>
          <w:bCs w:val="1"/>
          <w:rtl w:val="0"/>
        </w:rPr>
        <w:t xml:space="preserve">Exhibit E:</w:t>
      </w:r>
      <w:r w:rsidDel="00000000" w:rsidR="00000000" w:rsidRPr="00000000">
        <w:rPr>
          <w:rtl w:val="0"/>
        </w:rPr>
        <w:t xml:space="preserve"> November 23-26, 2025 SMS Screenshots (Post-Termination Contact)</w:t>
      </w:r>
    </w:p>
    <w:p w:rsidR="00000000" w:rsidDel="00000000" w:rsidP="00000000" w:rsidRDefault="00000000" w:rsidRPr="00000000" w14:paraId="000000D1">
      <w:pPr>
        <w:numPr>
          <w:ilvl w:val="0"/>
          <w:numId w:val="14"/>
        </w:numPr>
        <w:ind w:left="720" w:hanging="360"/>
      </w:pPr>
      <w:r w:rsidDel="00000000" w:rsidR="00000000" w:rsidRPr="00000000">
        <w:rPr>
          <w:b w:val="1"/>
          <w:bCs w:val="1"/>
          <w:rtl w:val="0"/>
        </w:rPr>
        <w:t xml:space="preserve">Exhibit F:</w:t>
      </w:r>
      <w:r w:rsidDel="00000000" w:rsidR="00000000" w:rsidRPr="00000000">
        <w:rPr>
          <w:rtl w:val="0"/>
        </w:rPr>
        <w:t xml:space="preserve"> Kolodji Family Law Invoices ($16,306.42 total)</w:t>
      </w:r>
    </w:p>
    <w:p w:rsidR="00000000" w:rsidDel="00000000" w:rsidP="00000000" w:rsidRDefault="00000000" w:rsidRPr="00000000" w14:paraId="000000D2">
      <w:pPr>
        <w:numPr>
          <w:ilvl w:val="0"/>
          <w:numId w:val="14"/>
        </w:numPr>
        <w:ind w:left="720" w:hanging="360"/>
      </w:pPr>
      <w:r w:rsidDel="00000000" w:rsidR="00000000" w:rsidRPr="00000000">
        <w:rPr>
          <w:b w:val="1"/>
          <w:bCs w:val="1"/>
          <w:rtl w:val="0"/>
        </w:rPr>
        <w:t xml:space="preserve">Exhibit G:</w:t>
      </w:r>
      <w:r w:rsidDel="00000000" w:rsidR="00000000" w:rsidRPr="00000000">
        <w:rPr>
          <w:rtl w:val="0"/>
        </w:rPr>
        <w:t xml:space="preserve"> November 19, 2025 Findings and Order After Hearing (Fee Reduction)</w:t>
      </w:r>
    </w:p>
    <w:p w:rsidR="00000000" w:rsidDel="00000000" w:rsidP="00000000" w:rsidRDefault="00000000" w:rsidRPr="00000000" w14:paraId="000000D3">
      <w:pPr>
        <w:numPr>
          <w:ilvl w:val="0"/>
          <w:numId w:val="14"/>
        </w:numPr>
        <w:ind w:left="720" w:hanging="360"/>
      </w:pPr>
      <w:r w:rsidDel="00000000" w:rsidR="00000000" w:rsidRPr="00000000">
        <w:rPr>
          <w:b w:val="1"/>
          <w:bCs w:val="1"/>
          <w:rtl w:val="0"/>
        </w:rPr>
        <w:t xml:space="preserve">Exhibit H:</w:t>
      </w:r>
      <w:r w:rsidDel="00000000" w:rsidR="00000000" w:rsidRPr="00000000">
        <w:rPr>
          <w:rtl w:val="0"/>
        </w:rPr>
        <w:t xml:space="preserve"> Cal Bar Search Results - Sean Kolodji (Not Licensed as Attorney)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PFV V14.2 Verification Status:</w:t>
      </w:r>
      <w:r w:rsidDel="00000000" w:rsidR="00000000" w:rsidRPr="00000000">
        <w:rPr>
          <w:rtl w:val="0"/>
        </w:rPr>
        <w:t xml:space="preserve"> VERIFIED </w:t>
      </w:r>
      <w:r w:rsidDel="00000000" w:rsidR="00000000" w:rsidRPr="00000000">
        <w:rPr>
          <w:b w:val="1"/>
          <w:bCs w:val="1"/>
          <w:rtl w:val="0"/>
        </w:rPr>
        <w:t xml:space="preserve">Entity Classification:</w:t>
      </w:r>
      <w:r w:rsidDel="00000000" w:rsidR="00000000" w:rsidRPr="00000000">
        <w:rPr>
          <w:rtl w:val="0"/>
        </w:rPr>
        <w:t xml:space="preserve"> Kirk Kolodji = ADVERSARY (FORMER ATTORNEY, TERMINATED) </w:t>
      </w:r>
      <w:r w:rsidDel="00000000" w:rsidR="00000000" w:rsidRPr="00000000">
        <w:rPr>
          <w:b w:val="1"/>
          <w:bCs w:val="1"/>
          <w:rtl w:val="0"/>
        </w:rPr>
        <w:t xml:space="preserve">Evidence Tier:</w:t>
      </w:r>
      <w:r w:rsidDel="00000000" w:rsidR="00000000" w:rsidRPr="00000000">
        <w:rPr>
          <w:rtl w:val="0"/>
        </w:rPr>
        <w:t xml:space="preserve"> TIER 1 (Contemporaneous Documentation + Personal Knowledge) </w:t>
      </w:r>
      <w:r w:rsidDel="00000000" w:rsidR="00000000" w:rsidRPr="00000000">
        <w:rPr>
          <w:b w:val="1"/>
          <w:bCs w:val="1"/>
          <w:rtl w:val="0"/>
        </w:rPr>
        <w:t xml:space="preserve">Generated By:</w:t>
      </w:r>
      <w:r w:rsidDel="00000000" w:rsidR="00000000" w:rsidRPr="00000000">
        <w:rPr>
          <w:rtl w:val="0"/>
        </w:rPr>
        <w:t xml:space="preserve"> Claude Code CLI - Operation Silent Partner </w:t>
      </w:r>
      <w:r w:rsidDel="00000000" w:rsidR="00000000" w:rsidRPr="00000000">
        <w:rPr>
          <w:b w:val="1"/>
          <w:bCs w:val="1"/>
          <w:rtl w:val="0"/>
        </w:rPr>
        <w:t xml:space="preserve">Date Generated:</w:t>
      </w:r>
      <w:r w:rsidDel="00000000" w:rsidR="00000000" w:rsidRPr="00000000">
        <w:rPr>
          <w:rtl w:val="0"/>
        </w:rPr>
        <w:t xml:space="preserve"> November 28, 2025</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i w:val="1"/>
          <w:iCs w:val="1"/>
          <w:rtl w:val="0"/>
        </w:rPr>
        <w:t xml:space="preserve">IMPORTANT: This Declaration is a DRAFT for review. Eric Jones must review, sign, and date before filing. Exhibits referenced must be attached.</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i w:val="1"/>
          <w:iCs w:val="1"/>
          <w:rtl w:val="0"/>
        </w:rPr>
        <w:t xml:space="preserve">This document has been formatted for California Rules of Court compliance (conceptual CRC 2.111 standards).</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46"/>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27"/>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26"/>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25"/>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35"/>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49"/>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4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recovery-compa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