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dj01ax2tl8c" w:id="0"/>
      <w:bookmarkEnd w:id="0"/>
      <w:r w:rsidDel="00000000" w:rsidR="00000000" w:rsidRPr="00000000">
        <w:rPr>
          <w:rtl w:val="0"/>
        </w:rPr>
        <w:t xml:space="preserve">OSINT Investigation Plan: Sayegh &amp; Quinones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z1jzhhhxyn8" w:id="1"/>
      <w:bookmarkEnd w:id="1"/>
      <w:r w:rsidDel="00000000" w:rsidR="00000000" w:rsidRPr="00000000">
        <w:rPr>
          <w:rtl w:val="0"/>
        </w:rPr>
        <w:t xml:space="preserve">Fortress Intelligence Operations | Leverage-First Asymmetric Warfare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2025-11-29 </w:t>
      </w:r>
      <w:r w:rsidDel="00000000" w:rsidR="00000000" w:rsidRPr="00000000">
        <w:rPr>
          <w:b w:val="1"/>
          <w:bCs w:val="1"/>
          <w:rtl w:val="0"/>
        </w:rPr>
        <w:t xml:space="preserve">Updated:</w:t>
      </w:r>
      <w:r w:rsidDel="00000000" w:rsidR="00000000" w:rsidRPr="00000000">
        <w:rPr>
          <w:rtl w:val="0"/>
        </w:rPr>
        <w:t xml:space="preserve"> 2025-11-29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Phase 1 Complete / Phase 2 Pending Premium Tools </w:t>
      </w: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PFV v14.2 + 7-Gate Disqualification-First Architecture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wohtrbhequs" w:id="2"/>
      <w:bookmarkEnd w:id="2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investigation plan synthesizes OSINT methodology best practices from r/OSINT community research with the system's </w:t>
      </w:r>
      <w:r w:rsidDel="00000000" w:rsidR="00000000" w:rsidRPr="00000000">
        <w:rPr>
          <w:b w:val="1"/>
          <w:bCs w:val="1"/>
          <w:rtl w:val="0"/>
        </w:rPr>
        <w:t xml:space="preserve">Proof-First Verification (PFV) protocols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Leverage-First Asymmetric Warfare</w:t>
      </w:r>
      <w:r w:rsidDel="00000000" w:rsidR="00000000" w:rsidRPr="00000000">
        <w:rPr>
          <w:rtl w:val="0"/>
        </w:rPr>
        <w:t xml:space="preserve"> framework to gather decisive intelligence against </w:t>
      </w:r>
      <w:r w:rsidDel="00000000" w:rsidR="00000000" w:rsidRPr="00000000">
        <w:rPr>
          <w:b w:val="1"/>
          <w:bCs w:val="1"/>
          <w:rtl w:val="0"/>
        </w:rPr>
        <w:t xml:space="preserve">Fahed "Freddy" Sayegh</w:t>
      </w:r>
      <w:r w:rsidDel="00000000" w:rsidR="00000000" w:rsidRPr="00000000">
        <w:rPr>
          <w:rtl w:val="0"/>
        </w:rPr>
        <w:t xml:space="preserve"> (Primary Aggressor) and </w:t>
      </w:r>
      <w:r w:rsidDel="00000000" w:rsidR="00000000" w:rsidRPr="00000000">
        <w:rPr>
          <w:b w:val="1"/>
          <w:bCs w:val="1"/>
          <w:rtl w:val="0"/>
        </w:rPr>
        <w:t xml:space="preserve">Gilbert Quinones</w:t>
      </w:r>
      <w:r w:rsidDel="00000000" w:rsidR="00000000" w:rsidRPr="00000000">
        <w:rPr>
          <w:rtl w:val="0"/>
        </w:rPr>
        <w:t xml:space="preserve"> (Associate).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oz6i9zv8acgx" w:id="3"/>
      <w:bookmarkEnd w:id="3"/>
      <w:r w:rsidDel="00000000" w:rsidR="00000000" w:rsidRPr="00000000">
        <w:rPr>
          <w:rtl w:val="0"/>
        </w:rPr>
        <w:t xml:space="preserve">Strategic Objective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Convert existing case vulnerabilities into </w:t>
      </w:r>
      <w:r w:rsidDel="00000000" w:rsidR="00000000" w:rsidRPr="00000000">
        <w:rPr>
          <w:b w:val="1"/>
          <w:bCs w:val="1"/>
          <w:rtl w:val="0"/>
        </w:rPr>
        <w:t xml:space="preserve">TIER 1 verified intelligence</w:t>
      </w:r>
      <w:r w:rsidDel="00000000" w:rsidR="00000000" w:rsidRPr="00000000">
        <w:rPr>
          <w:rtl w:val="0"/>
        </w:rPr>
        <w:t xml:space="preserve"> for immediate use in negotiation, DVRO enforcement, and asset recovery in the </w:t>
      </w:r>
      <w:r w:rsidDel="00000000" w:rsidR="00000000" w:rsidRPr="00000000">
        <w:rPr>
          <w:b w:val="1"/>
          <w:bCs w:val="1"/>
          <w:rtl w:val="0"/>
        </w:rPr>
        <w:t xml:space="preserve">Sayegh v. Sayegh</w:t>
      </w:r>
      <w:r w:rsidDel="00000000" w:rsidR="00000000" w:rsidRPr="00000000">
        <w:rPr>
          <w:rtl w:val="0"/>
        </w:rPr>
        <w:t xml:space="preserve"> matter.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t2rw277w4qnq" w:id="4"/>
      <w:bookmarkEnd w:id="4"/>
      <w:r w:rsidDel="00000000" w:rsidR="00000000" w:rsidRPr="00000000">
        <w:rPr>
          <w:rtl w:val="0"/>
        </w:rPr>
        <w:t xml:space="preserve">RICO Pattern: The Sayegh Coordinated Enterprise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 Fraud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Fahed "Freddy"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DISBARRED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 orchestration, unauthorized law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Convicted Felon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Nabiel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Criminal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Property coordination (Altadena)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Samir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Systematic abuse coordination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Shell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Perfected Claims LLC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USVI Registered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Asset concealment, tax optimization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8dhyr6jllha3" w:id="5"/>
      <w:bookmarkEnd w:id="5"/>
      <w:r w:rsidDel="00000000" w:rsidR="00000000" w:rsidRPr="00000000">
        <w:rPr>
          <w:rtl w:val="0"/>
        </w:rPr>
        <w:t xml:space="preserve">Phase 1: Verified Intelligence (COMPLETE)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taxv4f4kh7q4" w:id="6"/>
      <w:bookmarkEnd w:id="6"/>
      <w:r w:rsidDel="00000000" w:rsidR="00000000" w:rsidRPr="00000000">
        <w:rPr>
          <w:rtl w:val="0"/>
        </w:rPr>
        <w:t xml:space="preserve">Subject 1: Fahed "Freddy" Sayegh (PRIMARY AGGRESSOR)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230297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California State 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ELIGIBLE TO PRACTICE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(Feb 14, 2025)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Disciplinary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 acts of professional misconduct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Misconduct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Incompetence, misrepresentation, UPL, moral turpitude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discipline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 Discipline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2020 disciplinary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Perfected Claims LLC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6501 Red Hook Rd, St Thomas, VI 00802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USVI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Mass tort lead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Industry analysis</w:t>
            </w:r>
          </w:p>
        </w:tc>
      </w:tr>
    </w:tbl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8150n6w0017t" w:id="7"/>
      <w:bookmarkEnd w:id="7"/>
      <w:r w:rsidDel="00000000" w:rsidR="00000000" w:rsidRPr="00000000">
        <w:rPr>
          <w:rtl w:val="0"/>
        </w:rPr>
        <w:t xml:space="preserve">Active Criminal Violations (VERIFIED)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Unauthorized Practice of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Operating as "community legal advocate" for fire victims while disbarred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 Bus. &amp; Prof. Code 6126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 Lien Fraud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$704,493 documented lien fraud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Civil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Securities Violation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$10M cannabis investment fund-raise while under DVRO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Investigation pending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3rrb6qgkgryo" w:id="8"/>
      <w:bookmarkEnd w:id="8"/>
      <w:r w:rsidDel="00000000" w:rsidR="00000000" w:rsidRPr="00000000">
        <w:rPr>
          <w:rtl w:val="0"/>
        </w:rPr>
        <w:t xml:space="preserve">Subject 2: Gilbert Quinones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128171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California State 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(current)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Law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UCLA School of Law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Discipline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public discipline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records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n66zme1mffyc" w:id="9"/>
      <w:bookmarkEnd w:id="9"/>
      <w:r w:rsidDel="00000000" w:rsidR="00000000" w:rsidRPr="00000000">
        <w:rPr>
          <w:rtl w:val="0"/>
        </w:rPr>
        <w:t xml:space="preserve">Corporate Intelligence: Perfected Claims LLC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 Virgin Islands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 haven structure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Registered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6501 Red Hook Rd, St Thomas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Remote mailing 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USVI structure commonly used for tax 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Shell company pattern</w:t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86qxowi5cu27" w:id="10"/>
      <w:bookmarkEnd w:id="10"/>
      <w:r w:rsidDel="00000000" w:rsidR="00000000" w:rsidRPr="00000000">
        <w:rPr>
          <w:rtl w:val="0"/>
        </w:rPr>
        <w:t xml:space="preserve">Phase 2: Premium OSINT Services (PENDING)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queghrom1w03" w:id="11"/>
      <w:bookmarkEnd w:id="11"/>
      <w:r w:rsidDel="00000000" w:rsidR="00000000" w:rsidRPr="00000000">
        <w:rPr>
          <w:rtl w:val="0"/>
        </w:rPr>
        <w:t xml:space="preserve">Service 1: DeHashed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https://dehashed.com/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$15/month </w:t>
      </w: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Breach database search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Queries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email:*sayegh*@*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email:*freddy*sayegh*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email:*quinones*@*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phone:+1*sayegh*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name:"Fahed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name:"Freddy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name:"Gilbert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Quinones"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username:*sayegh*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username:*quinones*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Returns: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Email addresses (personal, corporate)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Phone numbers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Associated usernames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Password hashes (indicates security posture)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Associated IP addresses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Additional name variations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pxgklyixmh0" w:id="12"/>
      <w:bookmarkEnd w:id="12"/>
      <w:r w:rsidDel="00000000" w:rsidR="00000000" w:rsidRPr="00000000">
        <w:rPr>
          <w:rtl w:val="0"/>
        </w:rPr>
        <w:t xml:space="preserve">Service 2: Intelligence X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https://intelx.io/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7-day free trial available, then ~€2,500/yr </w:t>
      </w: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Dark web, paste sites, leaked databases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Queries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"Fahed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"Perfected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"6501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Hook"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"Gilbert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Quinones"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email:*@perfectedclaims*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Returns: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Dark web mentions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Paste site dumps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Historical web archives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Leaked documents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Forum discussions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Telegram/Discord mentions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nd7klo8lc4a4" w:id="13"/>
      <w:bookmarkEnd w:id="13"/>
      <w:r w:rsidDel="00000000" w:rsidR="00000000" w:rsidRPr="00000000">
        <w:rPr>
          <w:rtl w:val="0"/>
        </w:rPr>
        <w:t xml:space="preserve">Service 3: Snusbase (Alternative)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https://snusbase.com/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$29.99/month or $99/year </w:t>
      </w: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Breach data aggregation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Advantage over DeHashed:</w:t>
      </w:r>
      <w:r w:rsidDel="00000000" w:rsidR="00000000" w:rsidRPr="00000000">
        <w:rPr>
          <w:rtl w:val="0"/>
        </w:rPr>
        <w:t xml:space="preserve"> Different database coverage, some unique breaches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qhq0b1ya9a2h" w:id="14"/>
      <w:bookmarkEnd w:id="14"/>
      <w:r w:rsidDel="00000000" w:rsidR="00000000" w:rsidRPr="00000000">
        <w:rPr>
          <w:rtl w:val="0"/>
        </w:rPr>
        <w:t xml:space="preserve">OSINT Methodology: Lessons from r/OSINT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sbpjzo230fsh" w:id="15"/>
      <w:bookmarkEnd w:id="15"/>
      <w:r w:rsidDel="00000000" w:rsidR="00000000" w:rsidRPr="00000000">
        <w:rPr>
          <w:rtl w:val="0"/>
        </w:rPr>
        <w:t xml:space="preserve">Critical Rule: Facts Not Opinions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From the "How Not To Write an OSINT Report" post: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"You have to write reports that cite verifiable facts, not impressions dressed up as conclusions. A hypothesis is only a hypothesis until it is supported by real evidence."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 to This Investigation: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All claims must cite specific, verifiable sources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Distinguish between CONFIRMED facts vs INFERRED analysis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Never present speculation as verified intelligence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drrojxxls7ha" w:id="16"/>
      <w:bookmarkEnd w:id="16"/>
      <w:r w:rsidDel="00000000" w:rsidR="00000000" w:rsidRPr="00000000">
        <w:rPr>
          <w:rtl w:val="0"/>
        </w:rPr>
        <w:t xml:space="preserve">Evidence Integrity Protocol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Key questions to answer when gathering evidence: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Is this source a </w:t>
      </w: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secondary</w:t>
      </w:r>
      <w:r w:rsidDel="00000000" w:rsidR="00000000" w:rsidRPr="00000000">
        <w:rPr>
          <w:rtl w:val="0"/>
        </w:rPr>
        <w:t xml:space="preserve"> source?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Can this information be </w:t>
      </w:r>
      <w:r w:rsidDel="00000000" w:rsidR="00000000" w:rsidRPr="00000000">
        <w:rPr>
          <w:b w:val="1"/>
          <w:bCs w:val="1"/>
          <w:rtl w:val="0"/>
        </w:rPr>
        <w:t xml:space="preserve">independently verified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Is there a </w:t>
      </w: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on the data?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Is the </w:t>
      </w:r>
      <w:r w:rsidDel="00000000" w:rsidR="00000000" w:rsidRPr="00000000">
        <w:rPr>
          <w:b w:val="1"/>
          <w:bCs w:val="1"/>
          <w:rtl w:val="0"/>
        </w:rPr>
        <w:t xml:space="preserve">chain of custody</w:t>
      </w:r>
      <w:r w:rsidDel="00000000" w:rsidR="00000000" w:rsidRPr="00000000">
        <w:rPr>
          <w:rtl w:val="0"/>
        </w:rPr>
        <w:t xml:space="preserve"> documented?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i95o9kvm51vv" w:id="17"/>
      <w:bookmarkEnd w:id="17"/>
      <w:r w:rsidDel="00000000" w:rsidR="00000000" w:rsidRPr="00000000">
        <w:rPr>
          <w:rtl w:val="0"/>
        </w:rPr>
        <w:t xml:space="preserve">Evidence Preservation Methods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Use Hunchly or similar for timestamped captures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Wayback Machine:</w:t>
      </w:r>
      <w:r w:rsidDel="00000000" w:rsidR="00000000" w:rsidRPr="00000000">
        <w:rPr>
          <w:rtl w:val="0"/>
        </w:rPr>
        <w:t xml:space="preserve"> Archive.org for historical website snapshots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Export:</w:t>
      </w:r>
      <w:r w:rsidDel="00000000" w:rsidR="00000000" w:rsidRPr="00000000">
        <w:rPr>
          <w:rtl w:val="0"/>
        </w:rPr>
        <w:t xml:space="preserve"> Save critical pages as PDF with timestamps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 Verification:</w:t>
      </w:r>
      <w:r w:rsidDel="00000000" w:rsidR="00000000" w:rsidRPr="00000000">
        <w:rPr>
          <w:rtl w:val="0"/>
        </w:rPr>
        <w:t xml:space="preserve"> SHA256 hash all downloaded files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54gux2dkg61z" w:id="18"/>
      <w:bookmarkEnd w:id="18"/>
      <w:r w:rsidDel="00000000" w:rsidR="00000000" w:rsidRPr="00000000">
        <w:rPr>
          <w:rtl w:val="0"/>
        </w:rPr>
        <w:t xml:space="preserve">Tactical Search Matrix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h6i7berv830x" w:id="19"/>
      <w:bookmarkEnd w:id="19"/>
      <w:r w:rsidDel="00000000" w:rsidR="00000000" w:rsidRPr="00000000">
        <w:rPr>
          <w:rtl w:val="0"/>
        </w:rPr>
        <w:t xml:space="preserve">California Court Records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Terms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JudyRecords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judyrecords.com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"Fahed Sayegh", "Freddy Sayegh"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pacer.uscourts.gov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Sayegh, Quinones (federal)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 Courts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www.courts.ca.gov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search by attorney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USVI Courts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vicourts.com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Perfected Claims</w:t>
            </w:r>
          </w:p>
        </w:tc>
      </w:tr>
    </w:tbl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7x8ev1nj6a4a" w:id="20"/>
      <w:bookmarkEnd w:id="20"/>
      <w:r w:rsidDel="00000000" w:rsidR="00000000" w:rsidRPr="00000000">
        <w:rPr>
          <w:rtl w:val="0"/>
        </w:rPr>
        <w:t xml:space="preserve">Professional Records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apps.calbar.ca.gov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Discipline history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linkedin.com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connections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avvo.com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reviews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Martindale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martindale.com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Peer ratings</w:t>
            </w:r>
          </w:p>
        </w:tc>
      </w:tr>
    </w:tbl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ru4wv4iv6yzb" w:id="21"/>
      <w:bookmarkEnd w:id="21"/>
      <w:r w:rsidDel="00000000" w:rsidR="00000000" w:rsidRPr="00000000">
        <w:rPr>
          <w:rtl w:val="0"/>
        </w:rPr>
        <w:t xml:space="preserve">Corporate Records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Terms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ltg.gov.vi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Perfected Claims LLC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 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bizfileonline.sos.ca.gov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Sayegh entities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OpenCorporates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opencorporates.com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Cross-jurisdiction search</w:t>
            </w:r>
          </w:p>
        </w:tc>
      </w:tr>
    </w:tbl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g9o3spg90yo" w:id="22"/>
      <w:bookmarkEnd w:id="22"/>
      <w:r w:rsidDel="00000000" w:rsidR="00000000" w:rsidRPr="00000000">
        <w:rPr>
          <w:rtl w:val="0"/>
        </w:rPr>
        <w:t xml:space="preserve">Social Media (Sherlock Results)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Quinones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Facebook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Twitter/X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LinkedIn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priority</w:t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4se7o4pa06uk" w:id="23"/>
      <w:bookmarkEnd w:id="23"/>
      <w:r w:rsidDel="00000000" w:rsidR="00000000" w:rsidRPr="00000000">
        <w:rPr>
          <w:rtl w:val="0"/>
        </w:rPr>
        <w:t xml:space="preserve">Premium Service Sign-Up Sequence</w:t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f7xi2s6x6ups" w:id="24"/>
      <w:bookmarkEnd w:id="24"/>
      <w:r w:rsidDel="00000000" w:rsidR="00000000" w:rsidRPr="00000000">
        <w:rPr>
          <w:rtl w:val="0"/>
        </w:rPr>
        <w:t xml:space="preserve">Recommended Order: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DeHashed</w:t>
      </w:r>
      <w:r w:rsidDel="00000000" w:rsidR="00000000" w:rsidRPr="00000000">
        <w:rPr>
          <w:rtl w:val="0"/>
        </w:rPr>
        <w:t xml:space="preserve"> ($15/mo) - Start here, broadest coverage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X</w:t>
      </w:r>
      <w:r w:rsidDel="00000000" w:rsidR="00000000" w:rsidRPr="00000000">
        <w:rPr>
          <w:rtl w:val="0"/>
        </w:rPr>
        <w:t xml:space="preserve"> (7-day trial) - Test before committing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Snusbase</w:t>
      </w:r>
      <w:r w:rsidDel="00000000" w:rsidR="00000000" w:rsidRPr="00000000">
        <w:rPr>
          <w:rtl w:val="0"/>
        </w:rPr>
        <w:t xml:space="preserve"> ($29.99/mo) - Only if DeHashed gaps exist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u07efh98u7cx" w:id="25"/>
      <w:bookmarkEnd w:id="25"/>
      <w:r w:rsidDel="00000000" w:rsidR="00000000" w:rsidRPr="00000000">
        <w:rPr>
          <w:rtl w:val="0"/>
        </w:rPr>
        <w:t xml:space="preserve">Sign-Up Links: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DeHashed: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https://dehashed.com/register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X: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https://intelx.io/accounts/register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Snusbase: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https://snusbase.com/register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reurmc4h74bs" w:id="26"/>
      <w:bookmarkEnd w:id="26"/>
      <w:r w:rsidDel="00000000" w:rsidR="00000000" w:rsidRPr="00000000">
        <w:rPr>
          <w:rtl w:val="0"/>
        </w:rPr>
        <w:t xml:space="preserve">Investigation Output Format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7t0v8sl67ddo" w:id="27"/>
      <w:bookmarkEnd w:id="27"/>
      <w:r w:rsidDel="00000000" w:rsidR="00000000" w:rsidRPr="00000000">
        <w:rPr>
          <w:rtl w:val="0"/>
        </w:rPr>
        <w:t xml:space="preserve">Per-Subject Intelligence Report Template: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[Subject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Classification: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[VERIFIED/INFERRED/SPECULATIVE]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CONFIRMATION**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Aliases: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License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Disciplinary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Associations: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DIGITAL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FOOTPRINT**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Corporate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Affiliations: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Indicators: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ASSESSMENT**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[HIGH/MEDIUM/LOW]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Litigation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[Summarize]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**6.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CHAIN**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SHA256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Timestamps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Archive.org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btbzt783yw8s" w:id="28"/>
      <w:bookmarkEnd w:id="28"/>
      <w:r w:rsidDel="00000000" w:rsidR="00000000" w:rsidRPr="00000000">
        <w:rPr>
          <w:rtl w:val="0"/>
        </w:rPr>
        <w:t xml:space="preserve">Next Actions</w:t>
      </w:r>
    </w:p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gklxgp6bhbpp" w:id="29"/>
      <w:bookmarkEnd w:id="29"/>
      <w:r w:rsidDel="00000000" w:rsidR="00000000" w:rsidRPr="00000000">
        <w:rPr>
          <w:rtl w:val="0"/>
        </w:rPr>
        <w:t xml:space="preserve">Immediate (User Action Required):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Sign up for DeHashed at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https://dehashed.com/register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Sign up for Intelligence X trial at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https://intelx.io/accounts/register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Return API keys/credentials for automated search execution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6petykm869e3" w:id="30"/>
      <w:bookmarkEnd w:id="30"/>
      <w:r w:rsidDel="00000000" w:rsidR="00000000" w:rsidRPr="00000000">
        <w:rPr>
          <w:rtl w:val="0"/>
        </w:rPr>
        <w:t xml:space="preserve">Automated (After Credentials):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Execute all search queries listed above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Cross-reference results against Phase 1 verified data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Generate full intelligence reports per template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Archive all evidence with hashes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s649rlpi32jc" w:id="31"/>
      <w:bookmarkEnd w:id="31"/>
      <w:r w:rsidDel="00000000" w:rsidR="00000000" w:rsidRPr="00000000">
        <w:rPr>
          <w:rtl w:val="0"/>
        </w:rPr>
        <w:t xml:space="preserve">7-Gate Protocol Compliance</w:t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yfwq1k4nhjjn" w:id="32"/>
      <w:bookmarkEnd w:id="32"/>
      <w:r w:rsidDel="00000000" w:rsidR="00000000" w:rsidRPr="00000000">
        <w:rPr>
          <w:rtl w:val="0"/>
        </w:rPr>
        <w:t xml:space="preserve">Gate 1: California State Bar Check (MANDATORY FIRST)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Freddy Sayegh:</w:t>
      </w:r>
      <w:r w:rsidDel="00000000" w:rsidR="00000000" w:rsidRPr="00000000">
        <w:rPr>
          <w:rtl w:val="0"/>
        </w:rPr>
        <w:t xml:space="preserve"> Bar #230297 - </w:t>
      </w:r>
      <w:r w:rsidDel="00000000" w:rsidR="00000000" w:rsidRPr="00000000">
        <w:rPr>
          <w:b w:val="1"/>
          <w:bCs w:val="1"/>
          <w:rtl w:val="0"/>
        </w:rPr>
        <w:t xml:space="preserve">DISQUALIFIED</w:t>
      </w:r>
      <w:r w:rsidDel="00000000" w:rsidR="00000000" w:rsidRPr="00000000">
        <w:rPr>
          <w:rtl w:val="0"/>
        </w:rPr>
        <w:t xml:space="preserve"> (NOT ELIGIBLE)</w:t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Gilbert Quinones:</w:t>
      </w:r>
      <w:r w:rsidDel="00000000" w:rsidR="00000000" w:rsidRPr="00000000">
        <w:rPr>
          <w:rtl w:val="0"/>
        </w:rPr>
        <w:t xml:space="preserve"> Bar #128171 -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(Proceed with caution)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qy1ljf70t6a3" w:id="33"/>
      <w:bookmarkEnd w:id="33"/>
      <w:r w:rsidDel="00000000" w:rsidR="00000000" w:rsidRPr="00000000">
        <w:rPr>
          <w:rtl w:val="0"/>
        </w:rPr>
        <w:t xml:space="preserve">Gate 2-7: Subsequent Verification</w:t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Criminal records check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Civil litigation history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Corporate entity search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Breach database search (PENDING - requires DeHashed)</w:t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Dark web intelligence (PENDING - requires Intelligence X)</w:t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Final adversarial review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cuxr66qx07ha" w:id="34"/>
      <w:bookmarkEnd w:id="34"/>
      <w:r w:rsidDel="00000000" w:rsidR="00000000" w:rsidRPr="00000000">
        <w:rPr>
          <w:rtl w:val="0"/>
        </w:rPr>
        <w:t xml:space="preserve">Evidence Requirements: Sara Memari (Current Counsel)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Sara Memari has requested organized evidence focused on </w:t>
      </w:r>
      <w:r w:rsidDel="00000000" w:rsidR="00000000" w:rsidRPr="00000000">
        <w:rPr>
          <w:b w:val="1"/>
          <w:bCs w:val="1"/>
          <w:rtl w:val="0"/>
        </w:rPr>
        <w:t xml:space="preserve">incidents AFTER the restraining order was issued</w:t>
      </w:r>
      <w:r w:rsidDel="00000000" w:rsidR="00000000" w:rsidRPr="00000000">
        <w:rPr>
          <w:rtl w:val="0"/>
        </w:rPr>
        <w:t xml:space="preserve">. Key documented violations include: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Post-DVRO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Picked up daughter after RO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Witness testimony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Post-DVRO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Interrogated daughter at his 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Witness testimony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Post-DVRO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Recorded statements from terrified child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Audio/witness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CLETS Database displaying false "adult-only"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documentation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CARPOS synchronization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documentation</w:t>
            </w:r>
          </w:p>
        </w:tc>
      </w:tr>
    </w:tbl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8eekp8xl0kej" w:id="35"/>
      <w:bookmarkEnd w:id="35"/>
      <w:r w:rsidDel="00000000" w:rsidR="00000000" w:rsidRPr="00000000">
        <w:rPr>
          <w:rtl w:val="0"/>
        </w:rPr>
        <w:t xml:space="preserve">Systemic Vulnerability Discovery (TIER 1 Strategic IP)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Four law enforcement database vulnerabilities discovered through this case: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CLETS Database Error (false status display)</w:t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CARPOS Synchronization failure</w:t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[Additional vulnerabilities documented in case files]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bookmarkStart w:colFirst="0" w:colLast="0" w:name="_dnqyrspx6y61" w:id="36"/>
      <w:bookmarkEnd w:id="36"/>
      <w:r w:rsidDel="00000000" w:rsidR="00000000" w:rsidRPr="00000000">
        <w:rPr>
          <w:rtl w:val="0"/>
        </w:rPr>
        <w:t xml:space="preserve">PFV v14.2 Compliance Checklist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Phase 1 data from TIER 1 sources (State Bar official records)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Entity classifications clearly stated (ALLY/ADVERSARY/NEUTRAL)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FORMER vs CURRENT roles distinguished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relationship assumptions made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 chain documented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Gate 1 (State Bar) check completed FIRST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Premium service searches (PENDING)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Red Team self-critique on final conclusions (PENDING)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Final report verification gate (PENDING)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oqtkvjbzkigv" w:id="37"/>
      <w:bookmarkEnd w:id="37"/>
      <w:r w:rsidDel="00000000" w:rsidR="00000000" w:rsidRPr="00000000">
        <w:rPr>
          <w:rtl w:val="0"/>
        </w:rPr>
        <w:t xml:space="preserve">Classification Summary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Fahed "Freddy"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ADVERSARY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(VERIFIED)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Gilbert Quinones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AMBIGUOUS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 (Requires investigation)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Perfected Claims LLC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ADVERSARY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 (Shell company pattern)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Nabiel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ADVERSARY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(Convicted felon, family network)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Samir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ADVERSARY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 (Family network pattern)</w:t>
            </w:r>
          </w:p>
        </w:tc>
      </w:tr>
    </w:tbl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i w:val="1"/>
          <w:iCs w:val="1"/>
          <w:rtl w:val="0"/>
        </w:rPr>
        <w:t xml:space="preserve">This plan adheres to PFV v14.2 protocols, 7-Gate Architecture, and r/OSINT best practices.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Last verified: 2025-11-29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telx.io/accounts/register" TargetMode="External"/><Relationship Id="rId10" Type="http://schemas.openxmlformats.org/officeDocument/2006/relationships/hyperlink" Target="https://dehashed.com/register" TargetMode="External"/><Relationship Id="rId13" Type="http://schemas.openxmlformats.org/officeDocument/2006/relationships/hyperlink" Target="https://dehashed.com/register" TargetMode="External"/><Relationship Id="rId12" Type="http://schemas.openxmlformats.org/officeDocument/2006/relationships/hyperlink" Target="https://snusbase.com/regist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courts.ca.gov" TargetMode="External"/><Relationship Id="rId14" Type="http://schemas.openxmlformats.org/officeDocument/2006/relationships/hyperlink" Target="https://intelx.io/accounts/register" TargetMode="External"/><Relationship Id="rId5" Type="http://schemas.openxmlformats.org/officeDocument/2006/relationships/styles" Target="styles.xml"/><Relationship Id="rId6" Type="http://schemas.openxmlformats.org/officeDocument/2006/relationships/hyperlink" Target="https://dehashed.com/" TargetMode="External"/><Relationship Id="rId7" Type="http://schemas.openxmlformats.org/officeDocument/2006/relationships/hyperlink" Target="https://intelx.io/" TargetMode="External"/><Relationship Id="rId8" Type="http://schemas.openxmlformats.org/officeDocument/2006/relationships/hyperlink" Target="https://snusbas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