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(25PDFL01441) Proof of Service Pages 1-3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donotreply@lacourt.org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Sent</w:t>
      </w:r>
      <w:r w:rsidDel="00000000" w:rsidR="00000000" w:rsidRPr="00000000">
        <w:rPr>
          <w:rtl w:val="0"/>
        </w:rPr>
        <w:t xml:space="preserve">: Tuesday, November 25, 2025 8:29:22 PM GMT-08:00 </w:t>
      </w:r>
      <w:r w:rsidDel="00000000" w:rsidR="00000000" w:rsidRPr="00000000">
        <w:rPr>
          <w:b w:val="1"/>
          <w:bCs w:val="1"/>
          <w:rtl w:val="0"/>
        </w:rPr>
        <w:t xml:space="preserve">Date Received</w:t>
      </w:r>
      <w:r w:rsidDel="00000000" w:rsidR="00000000" w:rsidRPr="00000000">
        <w:rPr>
          <w:rtl w:val="0"/>
        </w:rPr>
        <w:t xml:space="preserve">: Tuesday, November 25, 2025 8:29:26 PM GMT-08:00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O139615832.pdf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Case Title: SAYEGH, FAHED VS 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Pages: 1-3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using the Los Angeles Superior Court's Online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receipt number is PA-2025-334452486.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documents are attached to this email. Please email any questions or comments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onlineservices@lacourt.org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1/4</w:t>
        <w:br w:type="textWrapping"/>
        <w:t xml:space="preserve">H BUI LAW FIRM 802 S. 1 Ave. Arcadia, CA 91006 T: 626-683-7574 | F: 888-335-2040</w:t>
        <w:br w:type="textWrapping"/>
        <w:t xml:space="preserve">Bichhanh 1 (Hannah) Bui, CFLS SBN 234013 2 Sara Memari, Esq. SBN 332144 </w:t>
      </w: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 3 802 S. 1st Ave Arcadia, CA 91006 4 Phone: (626) 683-7574 Fax: (888) 335-2040 5 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6 Attorney for Respondent: Nuha Sayegh 7 8 </w:t>
      </w:r>
      <w:r w:rsidDel="00000000" w:rsidR="00000000" w:rsidRPr="00000000">
        <w:rPr>
          <w:b w:val="1"/>
          <w:bCs w:val="1"/>
          <w:rtl w:val="0"/>
        </w:rPr>
        <w:t xml:space="preserve">SUPERIOR COURT OF THE STATE OF CALIFORNIA</w:t>
      </w:r>
      <w:r w:rsidDel="00000000" w:rsidR="00000000" w:rsidRPr="00000000">
        <w:rPr>
          <w:rtl w:val="0"/>
        </w:rPr>
        <w:br w:type="textWrapping"/>
        <w:t xml:space="preserve">9 </w:t>
      </w:r>
      <w:r w:rsidDel="00000000" w:rsidR="00000000" w:rsidRPr="00000000">
        <w:rPr>
          <w:b w:val="1"/>
          <w:bCs w:val="1"/>
          <w:rtl w:val="0"/>
        </w:rPr>
        <w:t xml:space="preserve">FOR THE COUNTY OF LOS ANGELES, NORTHEAST DISTRICT</w:t>
      </w:r>
      <w:r w:rsidDel="00000000" w:rsidR="00000000" w:rsidRPr="00000000">
        <w:rPr>
          <w:rtl w:val="0"/>
        </w:rPr>
        <w:br w:type="textWrapping"/>
        <w:t xml:space="preserve">10 11 IN RE MATTER OF: 12 FAHED SAYEGH, 13 14 Petitioner, 15 vs. 16 NUHA SAYEGH,</w:t>
        <w:br w:type="textWrapping"/>
        <w:t xml:space="preserve">17 Respondent</w:t>
        <w:br w:type="textWrapping"/>
        <w:t xml:space="preserve">18 19 20 21 22 23 24 25 26 27 28</w:t>
        <w:br w:type="textWrapping"/>
        <w:t xml:space="preserve">- 1 - IRMO SAYEGH—L.A.S.C. CASE NO.: 25PDFL01441 RESPONDENT’S PROOF OF SERVICE</w:t>
        <w:br w:type="textWrapping"/>
        <w:t xml:space="preserve">Electronically FILED by Superior Court of California, County of Los Angeles 11/18/2025 9:19 PM David W. Slayton, Clerk of Court</w:t>
        <w:br w:type="textWrapping"/>
        <w:t xml:space="preserve">2/4</w:t>
        <w:br w:type="textWrapping"/>
        <w:t xml:space="preserve">Case No.: 25PDFL01441 Related Cases: 25PDRO01246; 25PDRO01260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RESPONDENT’S PROOF OF SERVICE</w:t>
      </w:r>
      <w:r w:rsidDel="00000000" w:rsidR="00000000" w:rsidRPr="00000000">
        <w:rPr>
          <w:rtl w:val="0"/>
        </w:rPr>
        <w:br w:type="textWrapping"/>
        <w:t xml:space="preserve">I, Sara Memari, Esq. , declare:</w:t>
        <w:br w:type="textWrapping"/>
        <w:t xml:space="preserve">1. I am employed at:</w:t>
        <w:br w:type="textWrapping"/>
        <w:t xml:space="preserve">H Bui Law Firm 802 S. 1st Ave Arcadia, CA 91006</w:t>
        <w:br w:type="textWrapping"/>
        <w:t xml:space="preserve">2. I am over the age of 18 years and am not a party to the within action.</w:t>
        <w:br w:type="textWrapping"/>
        <w:t xml:space="preserve">3. My electronic service address is 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  <w:t xml:space="preserve">4. On November 18, 2025, I served the foregoing document, bearing the title:</w:t>
        <w:br w:type="textWrapping"/>
        <w:t xml:space="preserve">a. SUPPLEMENTAL DECLARATION OF SARA MEMARI, ESQ. WITH</w:t>
        <w:br w:type="textWrapping"/>
        <w:t xml:space="preserve">ATTACHED EXHIBITS (A) THROUGH (B)</w:t>
        <w:br w:type="textWrapping"/>
        <w:t xml:space="preserve">H BUI LAW FIRM 802 S. 1 Ave. Arcadia, CA 91006 T: 626-683-7574 | F: 888-335-2040</w:t>
        <w:br w:type="textWrapping"/>
        <w:t xml:space="preserve">1 [XX] By placing [ ] the original [x] true copies thereof enclosed in sealed envelope/s addressed as 2 follows: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SEE SERVICE LIST</w:t>
      </w:r>
      <w:r w:rsidDel="00000000" w:rsidR="00000000" w:rsidRPr="00000000">
        <w:rPr>
          <w:rtl w:val="0"/>
        </w:rPr>
        <w:t xml:space="preserve"> 3 [ ] BY MAIL I placed such envelope/s for collection and mailing on this date following ordinary 4 business practices. I am readily familiar with this business’s practice for collecting and processing correspondence for mailing, it is deposited in the ordinary course of business with 5 the United States Postal Service, in a sealed envelope with postage fully prepaid. I am a 6 resident or employed in the county where the mailing occurred. The envelope or package was</w:t>
        <w:br w:type="textWrapping"/>
        <w:t xml:space="preserve">placed in the mail at Arcadia, CA. 7 [ ] BY PERSONAL SERVICE I delivered such envelopes by hand to the above or attached 8 listed address/es.</w:t>
        <w:br w:type="textWrapping"/>
        <w:t xml:space="preserve">9 [ ] BY OVERNIGHT DELIVERY: I enclosed the documents in an envelope or package 10 provided by an overnight delivery carrier and addressed to the person/persons named in the SERVICE LIST. I placed the envelope or package for collection and overnight delivery at 11 an office or a regular utilized drop box of the overnight delivery carrier.</w:t>
        <w:br w:type="textWrapping"/>
        <w:t xml:space="preserve">12 [ ] BY FACSIMILE: I transmitted said document via facsimile to the office of the addressee at 13 the number below, pursuant to Rule 2.306. The facsimile machine I used complied with Rule 2.301(3) and no error was reported by the machine. Pursuant to Rule 2.301(6), I caused 14 the machine to print a transmission record, a copy of which is attached to this declaration.</w:t>
        <w:br w:type="textWrapping"/>
        <w:t xml:space="preserve">15 [XX] BY ELECTRONIC MAIL: Pursuant to CCP 1010.6, I caused the above-referenced document(s) to be sent to the persons at the email address(es) listed in the SERVICE LIST 16 on said date. I did not receive, within a reasonable time after the transmission, any electronic 17 message or other indication that the transmission is unsuccessful. 18 I declare under penalty of perjury under the laws of the State of California that the</w:t>
        <w:br w:type="textWrapping"/>
        <w:t xml:space="preserve">foregoing is true and correct. 19 Executed on Tuesday, November 18, 2025 Arcadia, California. 20 21 ________________________________ 22 Sara Memari Esq., Declarant</w:t>
        <w:br w:type="textWrapping"/>
        <w:t xml:space="preserve">23 24 25 26 27 28</w:t>
        <w:br w:type="textWrapping"/>
        <w:t xml:space="preserve">- 2 - IRMO SAYEGH—L.A.S.C. CASE NO.: 25PDFL01441</w:t>
        <w:br w:type="textWrapping"/>
        <w:t xml:space="preserve">RESPONDENT’S 3/4</w:t>
        <w:br w:type="textWrapping"/>
        <w:t xml:space="preserve">PROOF OF SERVICE</w:t>
        <w:br w:type="textWrapping"/>
        <w:t xml:space="preserve">H BUI LAW FIRM 802 S. 1 Ave. Arcadia, CA 91006 T: 626-683-7574 | F: 888-335-2040</w:t>
        <w:br w:type="textWrapping"/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SERVICE LIST</w:t>
      </w:r>
      <w:r w:rsidDel="00000000" w:rsidR="00000000" w:rsidRPr="00000000">
        <w:rPr>
          <w:rtl w:val="0"/>
        </w:rPr>
        <w:br w:type="textWrapping"/>
        <w:t xml:space="preserve">2 Gilbert Quinones, Esq. / Attorney for Petitioner 3 Law Offices of Gilbert Quinones</w:t>
        <w:br w:type="textWrapping"/>
        <w:t xml:space="preserve">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gqlaw2004@yahoo.com</w:t>
        </w:r>
      </w:hyperlink>
      <w:r w:rsidDel="00000000" w:rsidR="00000000" w:rsidRPr="00000000">
        <w:rPr>
          <w:rtl w:val="0"/>
        </w:rPr>
        <w:t xml:space="preserve"> 4 5 6 7 8 9 10 11 12 13 14 15 16 17 18 19 20 21 22 23 24 25 26 27 28</w:t>
        <w:br w:type="textWrapping"/>
        <w:t xml:space="preserve">- 3 - IRMO SAYEGH—L.A.S.C. CASE NO.: 25PDFL01441</w:t>
        <w:br w:type="textWrapping"/>
        <w:t xml:space="preserve">RESPONDENT’S 4/4</w:t>
        <w:br w:type="textWrapping"/>
        <w:t xml:space="preserve">PROOF OF SERVICE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qlaw2004@yahoo.com" TargetMode="External"/><Relationship Id="rId10" Type="http://schemas.openxmlformats.org/officeDocument/2006/relationships/hyperlink" Target="mailto:sara@hbuilaw.com" TargetMode="External"/><Relationship Id="rId9" Type="http://schemas.openxmlformats.org/officeDocument/2006/relationships/hyperlink" Target="mailto:sara@hbui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onotreply@lacourt.org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onlineservices@lacour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