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01:09:50 -0700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Van Nuys &amp; Culver City Properties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"Pieper, Dana (Avison Young - US)" &lt;Dana.Pieper@avisonyoung.com&gt;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Van Nuys &amp; Culver City Properties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April 24, 2024 at 4:04:46 PM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 Sayegh &lt;freddy@thefoxxfirm.com&gt;, "sameralcb@gmail.com" &lt;sameralcb@gmail.com&gt;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Cc: "Maling, David (Avison Young - US)" &lt;david.maling@avisonyoung.com&gt;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Hi Freddy and Samera,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Dave and I enjoyed seeing your Van Nuys and Culver City properties today! We have a few thoughts and recommendations for each to get these in lease-ready condition (outlined below for clarity). You have some really excellent properties and we are eager to get these on the market for you!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Van Nuys – Tire Store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six-bay tire store looks great and the parking in the rear is excellent. We are ready to start marketing this property in as-is condition!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Van Nuys – Dispensary Space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This is a great size and it’s clear that it will work well for a dispensary. Before we place this on the market, we recommend some upkeep and clean up: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 It looks like there is water caught in the ground electrical (photos attached). We’ll want to have these cleared up and checked to be sure they are functional.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2) To make the outside of the property more presentable, we recommend weed whacking, tree trimming, and cleaning up any garbage around the exterior.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3) Additionally, painting the plywood black or dark blue to match the building would make the space more presentable from the curb. Ideally, we would have the building exterior repainted as well.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Culver City – Office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What a beautiful office space you have here! This is very near market ready. Our only recommendation would be to have a cleaning crew come through to get rid of any cobwebs, etc. Additionally, the front door is quite sticky, so would be great to have a handyman fix 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 question for you: We noticed three parking spaces have been allocated in the rear for the office space. Is that correct?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We would love to bring our Matterport in and create a virtual tour of this space, to be used in our marketing.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Culver City – Former Juice space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We love the high ceilings and natural light here. Our only recommendation is to remove personal items (paperwork, furniture, etc.) and clean up a bit.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would be great to do the Matterport here as well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am attaching three listing agreements to this email for your review. Please take a read through and notify us if you have any edits. We used the ownership entities listed on Landvision for the contacts at each property, but let us know if these need adjusting. We would love to jump on a call with you both so we can chat through details. Is there a good time for us to connect this week? Looking forward to 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 Pieper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Client Service Coordinator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License #: 02218819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+1 213 471 7007 &lt;tel:+1213%20471%207007&gt;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dana.pieper@avisonyoung.com &lt;mailto:dana.pieper@avisonyoung.com&gt; | avisonyoung.com &lt;https://www.avisonyoung.com/&gt;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601 South Figueroa Street, Suite 4450, Los Angeles, CA 90017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&lt;https://www.avisonyoung.com/&gt;￼</w:t>
        <w:tab/>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X &lt;https://twitter.com/AvisonYoung&gt; | Property Listings &lt;https://www.avisonyoung.us/properties&gt;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LinkedIn &lt;https://www.linkedin.com/company/avison-young-commercial-real-estate/&gt; | Instagram &lt;https://www.instagram.com/avison_young_global/&gt;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Avison Young – Southern California, Ltd. | Legal Disclaimer &lt;https://www.avisonyoung.com/about/legal-disclaimer&gt;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