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15:33:31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KnowledgeOwl Billing &lt;mailer@fastspring.com&gt;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 B, your subscription to "KnowledgeOwl (1 knowledge base and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author)" was cancelled.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FastSpring Checkout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KnowledgeOwl Support: support@knowledgeowl.com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&lt;!DOCTYPE html PUBLIC "-//W3C//DTD XHTML 1.0 Transitional//EN" "http://www.w3.org/TR/xhtml1/DTD/xhtml1-transitional.dtd"&gt;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xmlns="http://www.w3.org/1999/xhtml"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name="viewport" content="width=device-width"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&lt;meta http-equiv="Content-Type" content="text/html; charset=UTF-8"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style="font-family: 'Helvetica Neue',Helvetica,Arial,'Lucida Grande',sans-serif; box-sizing: border-box; font-size: 12px; -webkit-font-smoothing: antialiased; -webkit-text-size-adjust: none; width: 100% !important; height: 100%; line-height: 1.6em; margin: 0;-webkit-font-smoothing: antialiased;  -webkit-text-size-adjust: none;  width: 100% !important;  height: 100%;  line-height: 1.6em; color: #777777; font-size: 12px;"&gt;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style="font-family: 'Helvetica Neue',Helvetica,Arial,'Lucida Grande',sans-serif; box-sizing: border-box; font-size: 12px; width: 100%; margin: 0;"&gt;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style="font-family: 'Helvetica Neue',Helvetica,Arial,'Lucida Grande',sans-serif; box-sizing: border-box; font-size: 12px; vertical-align: top; margin: 0;" valign="top"&gt;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&lt;/td&gt;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 width="600" style="font-family: 'Helvetica Neue',Helvetica,Arial,'Lucida Grande',sans-serif; box-sizing: border-box; font-size: 12px; vertical-align: top; display: block !important; max-width: 600px !important; clear: both !important; margin: 0 auto;" valign="top"&gt;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style="font-family: 'Helvetica Neue',Helvetica,Arial,'Lucida Grande',sans-serif; box-sizing: border-box; font-size: 12px; max-width: 600px; display: block; margin: 0 auto; padding: 20px;"&gt;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&lt;table width="100%" cellpadding="0" cellspacing="0" style="font-family: 'Helvetica Neue',Helvetica,Arial,'Lucida Grande',sans-serif; box-sizing: border-box; font-size: 12px; background-color: #ffffff; margin: 0 0 20px 0;" bgcolor="#fff"&gt;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&lt;tr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&lt;td style="font-family: 'Helvetica Neue',Helvetica,Arial,'Lucida Grande',sans-serif; box-sizing: border-box; font-size: 12px; margin: 0; padding: 20px;" valign="top"&gt;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&lt;table width="100%" cellpadding="0" cellspacing="0"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&lt;tr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&lt;td style="font-family: 'Helvetica Neue',Helvetica,Arial,'Lucida Grande',sans-serif; box-sizing: border-box; margin: 0; padding: 0"&gt;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&lt;a href="https://www.knowledgeowl.com/"&gt;&lt;img src="https://dyzz9obi78pm5.cloudfront.net/app/image/id/678ede73727cfb6771020d9c/n/sales-linus.png" style="margin: 0 auto; display: block; width: 150px;" /&gt;&lt;/a&gt;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&lt;/td&gt;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&lt;!-- &lt;td align="right"&gt;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style="-webkit-border-radius: 5; -moz-border-radius: 5; border-radius: 5px; border: 1px solid #fff; text-align: center; margin: 10px 20px 10px 20px; padding: 10px;"&gt;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href="mailto:support@knowledgeowl.com" class="btn" style="color: #ffffff; font-size: 14px; text-decoration: none;"&gt;KnowledgeOwl Support&lt;/a&gt;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&lt;/td&gt; --&gt;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&lt;/tr&gt;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&lt;/table&gt;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&lt;/td&gt;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&lt;/tr&gt;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 Eric B,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Your subscription to "KnowledgeOwl (1 knowledge base and 1 author)" was cancelled 11/4/25.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Manage Your Orders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&lt;table width="100%" cellpadding="0" cellspacing="0" style="font-family: 'Helvetica Neue',Helvetica,Arial,'Lucida Grande',sans-serif; box-sizing: border-box; font-size: 12px; margin: 0 0 20px 0"&gt;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&lt;tr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&lt;td style="font-family: 'Helvetica Neue',Helvetica,Arial,'Lucida Grande',sans-serif; box-sizing: border-box; font-size: 12px; vertical-align: top; margin: 0; padding: 20px;" valign="top"&gt;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&lt;table width="100%" cellpadding="0" cellspacing="0"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&lt;tr style="font-family: 'Helvetica Neue',Helvetica,Arial,'Lucida Grande',sans-serif; box-sizing: border-box; font-size: 12px; margin: 0;"&gt;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&lt;td style="font-family: 'Helvetica Neue',Helvetica,Arial,'Lucida Grande',sans-serif; box-sizing: border-box; font-size: 12px; vertical-align: top; margin: 0; padding: 0px;" valign="top" align="center"&gt;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&lt;h4 style="margin: 0 0 10px 0; font-weight: 400;"&gt;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🏷️ We offer 10%, 15%, or 20% discounts by prepaying for 1, 2, or 3 years upfront. Please &lt;a href='mailto:support@knowledgeowl.com?subject=I%27m%20interested%20in%20multiyear%20savings!&amp;body=' style='text-decoration: none; color: #00BCD4;'&gt;let us know&lt;/a&gt; if you would like to take advantage of one of these options.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&lt;/h4&gt;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&lt;h4 style="margin: 0 0 10px 0; font-weight: 400;"&gt;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&lt;a href="https://app.knowledgeowl.com/login" class="blue" style="text-decoration: none; color: #00BCD4;"&gt;Log in to KnowledgeOwl&lt;/a&gt; | &lt;a href="https://support.knowledgeowl.com/help" class="blue" style="text-decoration: none; color: #00BCD4;"&gt;Support Knowledge Base&lt;/a&gt;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&lt;/h4&gt;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&lt;h4 style="margin: 5px 0; font-weight: 400;"&gt;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You have received this email after an order made through &lt;strong&gt;&lt;a href='http://fastspring.com?utm_source=Consumer_Email&amp;utm_medium=Email_Footer_Link&amp;utm_content=Receipt&amp;utm_campaign=Receipts_Traffic' style='text-decoration: none; color: #777777;'&gt;FastSpring&lt;/a&gt;&lt;/strong&gt; – an authorized reseller.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&lt;/h4&gt;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&lt;/td&gt;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&lt;/tr&gt;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&lt;/table&gt;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&lt;/td&gt;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&lt;td style="font-family: 'Helvetica Neue',Helvetica,Arial,'Lucida Grande',sans-serif; box-sizing: border-box; font-size: 12px; vertical-align: top; margin: 0;" valign="top"&gt;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&lt;/td&gt;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&lt;/table&gt;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email after an order made through FastSpring (http://fastspring.com?utm_source=Consumer_Email&amp;utm_medium=Email_Footer_Link&amp;utm_content=Receipt&amp;utm_campaign=Receipts_Traffic) an authorized reseller.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