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 (Gary William Jones and Eric Jones' Father)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Aha, this is Gary again. I'm worried about Eric, and I just want to talk to you. I'm creating. I couldn't be treated any better right now. So I'm healthy and well fed and well rested. Okay, so that's all. I just get a chance, just for me. Thank you. Thank.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