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don't put the Hey guys, listen to this. Hey, Shay, it's been a it's been a while. I'm really looking forward to seeing you. And could you try again? Oh, god, my phone. And hey, Heidi, I got your text and I called Tim the burial service and left him a voicemail and let him know I'm willing, I'm, you know, willing to pay immediately in any way convenient for most convenient for him and all of us. So yeah, feel free to i i can pick up this, this to install or the, what is it? What is this? Called the this thing for the inscription. I guess if you want me to do that, you know anything and everything, if you want to offload it, I am more than happy to do it. And I did get a chance to talk with Karen this week, you know, I hadn't, I hadn't talked to her since Mom passed, and I didn't really know how to, how to approach it. Well, I didn't know what to expect, really, but turned out to be really nice. You know, she, you know, Karen talked to mom every day, sometimes twice a day, and she knows her pretty well. Anyway, yeah. And, of course, yeah, Heidi, Phil, I mean, of course, feel free to talk about logistics and everything, you know, whatever, whatever is needed, I simply just, you know, I want to just try to try to also include mom and how we're doing on all of it, you know, she wants us to all come together and and, you know, in harmony. And I know that, you know, a lot of her friends and Karen Paul are saying that that was kind of on our mind, you know, in our last days or months. So I want to, I want to honor that. But thinking of you all, on this Sunday, I did my Poppin, Poppin Buttons church that I think I've I've told you, Heidi, and maybe I'm not sure if I've told you, Shay, but it's a little special church, just for pop and buttons and me and no sometimes. But I love you all, and I'm looking forward to seeing you guys. Okay. All right, bye bye.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