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"attorney_name": "Albert J. Nicora",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"state_bar_no": "985827",</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"firm_name": "Nicora Law Offices, LLP",</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"attorney_street_address": "26385 Carmel Rancho Blvd., Suite 100",</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"attorney_city": "Carmel",</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"attorney_state": "CA",</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"attorney_zip_code": "93923",</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"attorney_telephone_no": "(831) 622-2000",</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"attorney_fax_no": "(831) 622-2001",</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"attorney_email_address": null,</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"attorney_for_name": "Heidi Blanchard, Petitioner",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"court_name": "Superior Court of California, County of Monterey",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"court_street_address": "1200 Aguajito Road",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"court_mailing_address": "1200 Aguajito Road",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"court_city_zip_code": "Monterey 93940",</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"court_branch_name": "Monterey",</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"electronically_filed_by": "Superior Court of California, County of Monterey",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"filing_date": "11/24/2025",</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"filing_time": "7:00 PM",</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"filing_deputy": "Stephanie Mendez",</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"decedent_name": "Judy Brakebill Jones, also known as Judy Lee Jones, et al.",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"case_number": "25PR000590",</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"hearing_date": "01/07/2026",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"hearing_time": "9:00 AM",</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"hearing_dept": "13",</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"petition_for_probate_of_will_and_letters_testamentary": true,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"petition_for_lost_will_and_letters_testamentary": true,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"petition_for_probate_of_will_with_will_annexed": false,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"petition_for_lost_will_with_will_annexed": false,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"petition_for_letters_of_administration": false,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"petition_for_letters_of_special_administration": false,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"petition_for_letters_of_special_administration_with_general_powers": false,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"petition_for_authorization_to_administer_under_independent_administration_of_estates_act": true,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"petition_for_authorization_to_administer_under_independent_administration_of_estates_act_with_limited_authority": false,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"publication_newspaper_name": "Monterey Herald",</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"publication_requested": false,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"publication_to_be_arranged": true,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"petitioner_name": "Heidi Blanchard",</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"request_decedents_will_admitted_to_probate": true,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"request_petitioner_appointed_executor": true,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"request_petitioner_appointed_administrator_with_will_annexed": false,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"request_petitioner_appointed_administrator": false,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"request_petitioner_appointed_special_administrator": false,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"request_petitioner_appointed_special_administrator_with_general_powers": false,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"request_full_authority_to_administer_under_iae_act": true,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"request_bond_not_required": false,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"request_bond_fixed": true,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"bond_amount": 20000.0,</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"request_deposits_in_blocked_account_allowed": false,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"blocked_account_amount": null,</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"blocked_account_institution_location": null,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"decedent_died_date": "April 4, 2025",</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"decedent_died_place": "Salinas, CA",</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"decedent_resident_of_county_named_above": true,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"decedent_nonresident_of_california": false,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"decedent_citizen_of_other_country": false,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"decedent_residence_street_address": "17742 Berta Canyon Road",</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"decedent_residence_city": "Salinas",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"decedent_residence_county": "Monterey County",</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"form_number": "DE-111",</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"page_number": "1 of 4"</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"document_type": "DE-111",</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"case_number": "25PR000590",</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"estate_of_name": "Judy Brakebill Jones, also known as Judy Lee Jones Brakebill, et.al",</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"personal_property_value": 10500.0,</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"annual_gross_income_real_property": null,</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"annual_gross_income_personal_property": null,</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"subtotal_property_value": 10500.0,</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"gross_fair_market_value_real_property": 750000.0,</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"less_encumbrances": 97000.0,</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"net_value_real_property": 653000.0,</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"total_property_value": 663500.0,</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"will_waives_bond": true,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"special_administrator_named_executor_will_waives_bond": false,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"all_beneficiaries_adults_waived_bond_will_not_require_bond": false,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"all_heirs_at_law_adults_waived_bond": false,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"sole_personal_representative_corporate_fiduciary_or_exempt_government_agency": false,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"decedent_died_intestate": false,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"copy_of_decedents_will_dated": "4/8/2008",</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"codicil_dated": null,</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"will_and_all_codicils_self_proving": true,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"original_will_and_or_codicil_lost": false,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"proposed_executor_named_in_will_and_consents_to_act": true,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"no_executor_named_in_will": false,</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"proposed_personal_representative_nominee_of_person_entitled_to_letters": false,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"other_named_executors_will_not_act": true,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"other_named_executors_will_not_act_death": false,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"other_named_executors_will_not_act_declination": false,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"other_named_executors_will_not_act_other_reasons_specify": true,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"other_named_executors_will_not_act_continued_in_attachment_3g1d": true,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"petitioner_is_person_entitled_to_letters": false,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"petitioner_is_nominee_of_person_entitled_to_letters": false,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"petitioner_is_related_to_decedent_as_specify": null,</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"appointment_of_special_administrator_requested": false,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"proposed_personal_representative_successor_personal_representative": false,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"proposed_personal_representative_resident_of_california": false,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"proposed_personal_representative_nonresident_of_california": true,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"nonresident_of_california_address": "2530 N.W. Hayes Avenue, Corvallis, OR 97330",</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"proposed_personal_representative_resident_of_united_states": true,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"proposed_personal_representative_nonresident_of_united_states": false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"form_id": "DE-111",</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"estate_of_name": "Judy Brakebill Jones, also known as Judy Lee Jones Brakebill, et.al",</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"case_number": "25PR000590",</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"4_decedent_will_does_not_preclude_administration": true,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"5a_1_spouse": false,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"5a_2_no_spouse_as_follows": true,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"5a_2a_divorced_or_never_married": false,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"5a_2b_spouse_deceased": true,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"5a_3_registered_domestic_partner": false,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"5a_4_no_registered_domestic_partner": true,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"5a_5_child_as_follows": true,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"5a_5a_natural_or_adopted": true,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"5a_5b_natural_adopted_by_third_party": false,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"5a_6_no_child": false,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"5a_7_issue_of_predeceased_child": false,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"5a_8_no_issue_of_predeceased_child": true,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"5b_decedent_was_survived_by_stepchild_foster_child": false,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"5b_decedent_was_not_survived_by_stepchild_foster_child": true,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"6a_decedent_survived_by_parent_or_parents": false,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"6b_decedent_survived_by_issue_of_deceased_parents": false,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"6c_decedent_survived_by_grandparent_or_grandparents": false,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"6d_decedent_survived_by_issue_of_grandparents": false,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"6e_decedent_survived_by_issue_of_predeceased_spouse": false,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"6f_decedent_survived_by_next_of_kin": false,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"6g_decedent_survived_by_parents_of_predeceased_spouse_or_issue": false,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"6h_decedent_survived_by_no_known_next_of_kin": false,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"7a_decedent_had_no_predeceased_spouse": false,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"7b_decedent_had_predeceased_spouse_who": false,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"7b_1_died_not_more_than_15_years_real_property": false,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"7b_2_died_not_more_than_5_years_personal_property_10000_or_more": false,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"7b_2a_decedent_survived_by_issue_of_predeceased_spouse": false,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"7b_2b_decedent_survived_by_parent_or_parents_of_predeceased_spouse": false,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"7b_2c_decedent_survived_by_issue_of_parent_of_predeceased_spouse": false,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"7b_2d_decedent_survived_by_next_of_kin_of_decedent": false,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"7b_2e_decedent_survived_by_next_of_kin_of_predeceased_spouse": false,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"7b_3_neither_1_nor_2_apply": false,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"8_description": "Listed on the next page are the names, relationships to decedent, ages, and addresses, so far as known to or reasonably ascertainable by petitioner, of (1) all persons mentioned in decedent's will or any codicil, whether living or deceased; (2) all persons named or checked in items 2, 5, 6, and 7; and (3) all beneficiaries of a trust named in decedent's will or any codicil in which the trustee and personal representative are the same person.",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"document_footer_id": "DE-111 [Rev. July 1, 2017]",</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"document_footer_page_number": "3 of 4",</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"document_footer_title": "PETITION FOR PROBATE (Probate—Decedents Estates)"</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"estate_of_name": "Judy Brakebill Jones, also known as Judy Lee Jones Brakebill, et.al DECEDENT",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"case_number": "25PR000590",</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"de_111": "DE-111",</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"name_relationship_to_decedent_1": "Shaymae Lababidi (Gretchen Angela Jones), Daughter",</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"age_1": "Adult",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"address_1": "5 Hassan Sabry Apt. 3.2 c/o Lababidi Zamalak, Cairo, Egypt",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"name_relationship_to_decedent_2": "Heidi Jones Blanchard, Daughter",</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"age_2": "Adult",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"address_2": "2530 N.W. Hayes Avenue, Corvallis, Oregon 97330",</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"name_relationship_to_decedent_3": "Eric Brakebill Jones, Son and Trustee of the Trust",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"age_3": "Adult",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"address_3": "5634 Noelle Drive, Temple City, CA 91780",</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"name_relationship_to_decedent_4": "Lawrence Elliott Lasher, Spouse",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"age_4": "Deceased",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"continued_on_attachment_8": false,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"number_of_pages_attached": 11,</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"date_1": "11/24/2025",</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"type_or_print_name_of_attorney": "Albert J. Nicora",</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"signature_of_attorney": "/s/ Albert J. Nicora",</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"date_2": "11-20-25",</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"type_or_print_name_of_petitioner_1": "Heidi Blanchard",</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"signature_of_petitioner_1": "Heidi Blanchard",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"type_or_print_name_of_petitioner_2": null,</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"signature_of_petitioner_2": null,</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"de_111_rev_july_1_2017": "DE-111 [Rev. July 1, 2017]",</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"petition_for_probate": "PETITION FOR PROBATE (Probate—Decedents Estates)",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"page_4_of_4": "Page 4 of 4"</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"attachment_identifier": "Attachment 3f(2)"</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"document_type": "Last Will and Testament",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"testator_name": "Judy Brakebill Jones",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"will_provisions": "Pour-Over Trust, Burial &amp; Pet Provisions",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"testator_full_name": "JUDY BRAKEBILL JONES",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"testator_aka_1": "Judy Lee Brakebill Jones",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"testator_aka_2": "Judy Brakebill Jones Lasher",</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"testator_aka_3": "Judy Lee Jones",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"testator_citizenship": "United States of America",</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"testator_residency_county": "Monterey",</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"testator_residency_state": "California",</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"testator_date_of_birth": "September 16, 1947",</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"will_revokes_previous_wills": true,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"will_governing_law_state": "California",</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"testator_marital_status": "married",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"testator_spouse_name": "Lawrence Elliot Lasher",</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"testator_previous_marital_status": "divorced",</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"testator_previous_spouse_name": "Gary William Jones",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"number_of_children": 3,</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"child_1_name": "Gretchen Angela Jones",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"child_1_date_of_birth": "02/22/1975",</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"child_2_name": "Heidi Jones Blanchard",</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"child_2_date_of_birth": "07/26/1977",</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"child_3_name": "Eric Brakebill Jones",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"child_3_date_of_birth": "08/21/1979",</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"children_definition_includes_future_born_adopted": true,</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"testator_has_deceased_children": false,</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"article_1_title": "TAXES, DEBTS AND EXPENSES OF ADMINISTRATION",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"article_1_provision": "All legally obligated debts, last illness and funeral expenses, taxes and costs of administration of estate shall be paid as soon as practicable after death.",</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"page_number": 1,</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"total_pages": 9</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"document_type": "Last Will &amp; Testament",</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"testator_name": "Judy Brakebill Jones",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"page_number": "2 of 9",</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"article_ii_title": "WRITTEN MEMORANDUM OR CODICIL",</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"article_ii_content": "From time to time I may prepare a written memorandum or codicil regarding the disposition of all or part of my tangible personal property which I might own at the time of my death. I direct that, notwithstanding any other provision of this Will, my Personal Representative distribute such tangible personal property as directed in any memorandum if such memorandum is signed by me, dated, references this Will, and is associated with a copy of this Will. If more than one such memorandum is located, only the memorandum bearing the latest date shall be valid. If no such memorandum has been located within ninety (90) days following the appointment of my Personal Representative, it shall be presumed conclusively that no such memorandum exists, even if a purported memorandum as described herein later is produced.",</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"article_iii_title": "DISPOSITION OF RESIDUE AND POUR OVER TRUST PROVISION",</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"article_iii_content_paragraph_1": "I give my spouse all of our memorabilia from our trips and experiences and all of our pictures together. I give all my stocks and bonds, jewelry, clothing, household furniture and furnishings, personal automobiles, boats and trailers, books, and other tangible articles of a personal nature, not otherwise specifically disposed of in my will or in any other manner, to my three children in equal and equitable shares.",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"article_iii_content_paragraph_2": "If my children do not survive me, I give all my stocks and bonds, jewelry, clothing, household furniture and furnishings, personal automobiles, boats and trailers, books, and other tangible articles of a personal nature, not otherwise specifically disposed of in my will, or in any other manner, to my spouse.",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"article_iii_content_paragraph_3": "All of the real and any other personal property that I own at my death, or which shall become"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"document_title": "Last Will &amp; Testament",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"testator_full_name": "Judy Brakebill Jones",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"page_current": "3",</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"page_total": "9",</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"initials_on_page": "JB",</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"property_distribution_clause": "payable to my estate or my personal representatives, and any real property that I have the power to dispose of under my Will, with the exception of any specific bequests of tangible personal property, shall be distributed to the Trustee of the Judy Brakebill Jones 2008 Revocable Trust to be administered and distributed as provided under that Trust.",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"trust_creation_clarification_clause": "It is neither my intention to create a separate trust by this Will, nor subject the Judy Brakebill Jones 2008 Revocable Trust nor the property added to it by this subparagraph to the jurisdiction of the probate court, and the property given by this subparagraph shall not be deemed to be held under a testamentary trust.",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"article_iv_heading": "DISCHARGE OF LIEN",</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"article_iv_content": "In the event any property or interest in property passing under this Will, by operation of law or otherwise, by reason of my death, shall be encumbered by a mortgage or lien, or shall be pledged to secure any obligation (whether the property or interest in property so encumbered or pledged shall be owned by me jointly or individually), it is my intention that such indebtedness shall not be charged to or paid by my estate, but that the devisee, beneficiary, or joint owner taking by survivorship, shall take such property or interest in property subject to all encumbrances existing at the time of my death.",</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"article_v_heading": "FIDUCIARIES",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"personal_representative_1_type": "Co-Personal Representative",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"personal_representative_1_name": "Eric Brakebill Jones",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"personal_representative_1_location_city": "San Francisco",</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"personal_representative_1_location_state": "California",</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"personal_representative_2_type": "Co-Personal Representative",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"personal_representative_2_name": "Heidi Jones Blanchard",</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"personal_representative_2_location_city_printed": "Santa Cruz",</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"personal_representative_2_location_city_handwritten": "Chico",</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"personal_representative_2_location_state": "California",</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"personal_representative_contingency_clause": "In the event one should be or become unable or unwilling for any reason to serve as such Personal Representative, the other shall serve alone.",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"waiver_of_bond_clause": "I direct that no Personal Representative, Trustee or Guardian named in this Article shall be required to furnish any bond or other security in any jurisdiction for the faithful performance of his duties as such, the same being specifically waived hereby."</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"document_title": "ARTICLE VI",</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"section_title": "POWERS OF FIDUCIARIES",</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"introductory_text": "In addition to and not in limitation by way of implication or otherwise of the powers and discretions elsewhere herein granted or those conferred by law, I give and grant to my Personal Representative the power and authority to do any of the following as in my Personal Representative's unrestricted judgment and discretion said Personal Representative deems advisable for the better management and preservation of my property, without resort to any person or Court for further authority:",</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"power_a_title": "Retain Property",</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"power_a_description": "To retain property, not otherwise disposed of in this will, as an investment without regard to the proportion such property or property of a similar character so held may bear to the entire estate;",</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"power_b_title": "Sell and Exchange Property",</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"power_b_description": "To sell property at either public or private sale for cash or on credit; to exchange property and to grant options for the purchase thereof;",</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"power_c_title": "Invest and Reinvest",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"power_c_description": "To invest and reinvest in any property, including, but not by way of limitation, bonds, notes, debentures, mortgages, certificates of deposit, common and preferred stocks, mutual funds, common trust funds, shares or beneficial interests in mortgage trusts or real estate investment trusts, real estate or any interest therein, and other property, real or personal, of every kind or nature, without being limited to the class of investment in which fiduciaries are authorized by law or any rule of Court to invest funds;",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"power_d_title": "Participate in Reorganization",</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"power_d_description": "To consent to and participate in any plan of reorganization, consolidation, merger, combination or other similar plan, and to consent to any contract, lease, mortgage, purchase, sale or other action by any corporation pursuant to such plan;",</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"power_e_title": "Borrow",</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"power_e_description": "To borrow money and to pledge or mortgage any property as security therefore;",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"power_f_title": "Compromise Claims",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"power_f_description": "To extend the time of payment of any obligation held by him, and to release, compromise, settle or submit to arbitration any claim upon such terms as may seem proper;",</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"power_g_title": "Use of Nominee",</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"power_g_description": "To cause any securities or other property held to be registered and held in the name of a nominee.",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"document_type": "Last Will &amp; Testament",</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"testator_name": "Judy Brakebill Jones",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"page_number": 4,</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"total_pages": 9</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"section_h_title": "Allocation Between Principal and Income",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"section_h_content": "To appoint or allocate between principal or income any and all receipts of money or other property paid or delivered to him, any and all capital gains and losses on estate assets, and any and all expenses, including taxes, incurred by him with respect to any action taken or payments made in reliance thereon.",</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"section_i_title": "Distribution in Cash or in Kind",</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"section_i_content": "To satisfy any general legacy or any part thereof in kind; and in the division or distribution of my property or any part thereof, to make partition, division or distribution of property in kind; and for any such purposes, to determine the value of any property, which determination shall be conclusive and not subject to review;",</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"section_j_title": "Collect Property",</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"section_j_content": "To collect and receive any and all sums and any and all property of whatsoever kind or nature due and owing or belonging to him in his fiduciary capacity, and to give full discharge and acquittance therefore;",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"section_k_title": "Insurance Policies, Premiums and Options",</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"section_k_content": "To retain as an asset of the estate and to pay premiums on all policies of insurance, including life insurance, held by him, and to elect any options or settlements or exercise any rights under such policies;",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"section_l_title": "Joint Income Tax Returns and Gifts of Spouse",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"section_l_content": "Without duty to give or obtain consideration therefore, to join with my spouse or my spouse's estate in filing of any Federal Income Tax Return for any year for which I have not filed such return prior to my death and to consent to gifts made by my spouse as being made half by me for the purpose of the Federal gift tax law, even though such action may result in additional liabilities for my estate; any income and gift taxes due on such returns, and any deficiencies, interest or penalties thereon shall be allocated between my estate and my spouse or my spouse's estate, or all to any of them, in such manner as my Personal Representative, in my Personal Representative's sole discretion, shall deem equitable and proper.",</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"article_vii_title": "DEFINITIONS",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"article_vii_section_a_title": "Singular Includes Plural",</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"article_vii_section_a_content": "The singular includes the plural and the plural includes the",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"document_type": "Last Will &amp; Testament",</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"document_owner_name": "Judy Brakebill Jones",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"page_initials": "J.J.",</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"page_number": 5,</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"total_pages": 9</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"context_singular_term": "singular",</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"personal_representative_definition": "The term \"Personal Representative\" shall include any and all Personal Representatives of my estate, whether in connection with the domiciliary or any ancillary administration thereof, and whether male or female, and whether one or more than one, as well as their substitutes and successors and shall be interchangeable with the terms \"Executor\" and \"Executrix\".",</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"income_definition": "The term \"income\" shall mean net income after the payment of all administrative expenses and taxes other than beneficiary income taxes.",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"property_definition": "The term \"property\" as used herein shall include both real and personal property.",</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"death_taxes_definition": "The term \"death taxes,\" as used in this will, shall mean all inheritance, estate, succession, and other similar taxes that are payable by any person on account of that person's interest in my estate or by reason of my death, including penalties and interest, but excluding the following:",</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"death_taxes_exclusion_1_description": "Any addition to the federal estate tax for any \"excess retirement accumulation\" under Internal Revenue Code Section 4980A.",</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"death_taxes_exclusion_2_description": "Any additional tax that may be assessed under Internal Revenue Code Section 2032A.",</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"death_taxes_exclusion_3_description": "Any federal or state tax imposed on a \"generation-skipping transfer,\" as that term is defined in the federal tax laws, unless the applicable tax statutes provide that the generation-skipping transfer tax on that transfer is payable directly out of the assets of my gross estate.",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"article_viii_heading": "BURIAL INSTRUCTIONS",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"burial_wish": "Upon my death, I wish to be buried.",</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"interment_location_preference": "Moss Landing Cemetery",</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"interment_instruction_details": "I direct that my remains be interred at Moss Landing Cemetery at the earliest time that my personal representative is able to fulfill this wish.",</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"alternative_burial_arrangements_allowed": true,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"cremation_prohibited": true,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"document_type": "Last Will &amp; Testament",</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"testator_name": "Judy Brakebill Jones",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"page_number": 6,</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"total_pages": 9,</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"page_initials": "J.B."</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"article_ix_title": "DISPOSITION OF PERSONAL PROPERTY/PETS",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"pets_bequeathed_to": "Eric Brakebill Jones, Heidi Jones Blanchard or Gretchen Angela Jones",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"pets_alternative_disposition_condition": "If the pets are unable to live with any of my children",</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"pets_alternative_disposition_action": "Personal representatives find loving homes for said pets",</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"article_x_title": "CONSTRUCTION OF WILL AND NO CONTEST CLAUSE",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"article_x_a_section_title": "Construction",</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"headings_subheadings_purpose": "For convenience only",</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"headings_subheadings_significance": "No significance in the interpretation of the body of this Will",</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"headings_subheadings_directive": "Disregarded in construing the provisions of this Will",</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"article_x_b_section_title": "No-contest clause disinheriting contestant and issue",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"no_contest_clause_trigger": "If any beneficiary under this will, or any person not named in this will, directly or indirectly, contests this will, or any of its provisions, including the validity, in any legal proceeding that is designed to thwart the Executor's wishes",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"no_contest_clause_effect": "Any share or interest in my estate or under the provisions of this will given to the contesting beneficiary or party is revoked and shall be disposed as if that contesting beneficiary or party had predeceased the Executor without issue or heirs at law",</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"article_x_c_section_title": "Payment of Death Taxes",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"death_taxes_payer": "Executor",</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"death_taxes_probate_property_description": "Death taxes attributable to property inventoried in my probate estate",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"death_taxes_probate_property_payment_source": "Residue of my estate",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"death_taxes_probate_property_proration": "None",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"death_taxes_non_probate_property_description": "Death taxes attributable to property not inventoried in my probate estate",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"death_taxes_non_probate_property_proration": "Prorated and apportioned among the persons interested in that property",</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"death_taxes_non_probate_property_governing_law": "California Probate Code",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"document_type": "Last Will &amp; Testament",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"testator_name": "Judy Brakebill Jones",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"page_current": 7,</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"page_total": 9,</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"initials_on_page": "JJ"</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"document_type": "Last Will and Testament",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"testatrix_name": "Judy Brakebill Jones",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"document_total_pages": 9,</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"signing_date_day_1": "8th",</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"signing_date_month_1": "April",</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"signing_date_year_1": 2008,</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"signing_date_day_2": "8th",</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"signing_date_month_2": "April",</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"signing_date_year_2": 2008,</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"signing_county":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"signing_state": "California",</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"witness_1_print_name": "Michael Stevenson",</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"witness_1_address": "27852 Crowne Point Drive, Salinas, CA 93908",</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"witness_2_print_name": "Cynthia Delgado",</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"witness_2_address": "231 San Miguel Ave",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"witness_3_print_name":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"witness_3_address":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"page_number": 8,</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"total_pages": 9,</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"initials": "JJ"</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"state": "CALIFORNIA",</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"county": "Monterey",</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"testatrix_name_printed": "JUDY BRAKEBILL JONES",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"testatrix_name_signed": "Judy Brakebill Jones",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"witness_1_name_printed": "Michael Stevenson",</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"witness_2_name_printed": "Cynthia A. Delgado",</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"testatrix_signature": "Judy Brakebill Jones",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"witness_1_signature": "Michael Stevenson",</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"witness_2_signature": "Cynthia A. Delgado",</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"witness_3_signature":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"page_number": 9,</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"total_pages": 9,</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"document_title_short": "Last Will &amp; Testament",</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"document_for_person": "Judy Brakebill Jones"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"attachment_id": "3g(1)(d)",</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"decedent_passing_date": "April 4, 2025",</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"decedent_name": "Judy Brakebill Jones",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"trust_name": "Judy Brakebill Jones 2008 Revocable Trust",</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"named_trustee": "Eric Jones",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"trustee_performance_issue": "failed to move forward with the Trust administration",</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"beneficiaries_action": "requested information from Eric Jones regarding the Trust since June 2025",</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"eric_jones_actions": "made false accusations against the beneficiaries",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"eric_jones_qualification_status": "unqualified to act as Co-Executor",</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"more_detail_reference": "Declaration Regarding Co-Executor"</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