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Sat, 22 Nov 2025 15:06:39 -0800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Eric Jones &lt;eric@recovery-compass.org&gt;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Errors with Cloud AI Companion and Cloud Run services - Project: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gen-lang-client-0050033732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am encountering several errors in my Google Cloud project 'gen-lang-client-0050033732'. The errors are related to the Cloud AI Companion service and a Cloud Run service named 'fortress-auditor-console'.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Here is a summary of the errors from the output of the 'gcloud logging read' command: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'Permission "cloudaicompanion.instances.queryEffectiveSetting" denied'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'Resource '...' was not found' for 'cloudaicompanion.settings'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'No such object: .../favicon.ico'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'Resource 'fortress-auditor-console' of kind 'SERVICE' ... does not exist'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have taken the following steps to try to resolve these errors: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Granted the 'roles/cloudaicompanion.user' role to the service account '243271456129-compute@developer.gserviceaccount.com'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Enabled the 'cloudaicompanion.googleapis.com' API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Attempted to create the 'dataSharingWithGoogleSettings' resource using the REST API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Created a dummy 'favicon.ico' file and uploaded it to the GCS bucket 'ai-studio-bucket-243271456129-us-west1/services/fortress-auditor-console/version-1/compiled/'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Optimized the organization policies to be less restrictive, including allowing all services, allowing external IPs for VMs, enabling service account creation, and removing restrictions on resource locations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Despite these steps, the errors are still present.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am the only user of this project, and the applications are for internal use only.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Please investigate these errors and provide guidance on how to resolve them.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