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6 Nov 2025 21:09:53 -0800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FW: SAYEGH - Decl Kolodji and Memorandum re Borson Notice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Kirk Kolodji &lt;Kirk@kolodjifamilylaw.com&gt;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Nov 6, 2025 at 9:02 PM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FW: SAYEGH - Decl Kolodji and Memorandum re Borson Notice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Bichhanh Bui &lt;hbui@hbuilaw.com&gt;, Sara Memari &lt;sara@hbuilaw.com&gt;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Jennefer Nava &lt;Jennefer@kolodjifamilylaw.com&gt;, Sean Kolodji &lt;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skolodji@gmail.com&gt;, Nuha Sayegh &lt;nuha@recovery-compass.org&gt;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Ms. Bui,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you may have been informed, I spoke with Ms. Memari mid-afternoon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earlier today. Following that call, I scheduled the appointment with the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 notary and will submit for e-recordation the Notice of Lis Pendens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regarding the Sonoma Avenue, Altadena property tomorrow (after my notary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comes to my office at 12:30 pm), and will docusign the Substitution of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Attorneys before the end of the business day on Friday.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will also endeavor to complete the handover of the client’s case file by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end of the day on Friday as well. Thank you for your patience.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Kirk A. Kolodji, Esq.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Kolodji Family Law, PC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 North Lake Avenue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&lt;https://www.google.com/maps/search/35+North+Lake+Avenue+,%0D%0A+Suite+710+%0D%0A+Pasadena,+CA+91101?entry=gmail&amp;source=g&gt;Suite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710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Pasadena, CA 91101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310-691-9671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www.kolodjifamilylaw.com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opposing counsel on family law cases:  Email KIRK@KOLODJIFAMILYLAW.COM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KIRK.KOLODJI@GMAIL.COM copies of any notice or document that may be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served by mail, express mail, overnight mail or fax.  To all recipients: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email, including all attachments, is sent by a law firm and contains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which may be confidential and/or privileged and is covered by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Electronic Communications Privacy Act.  If you are not the intended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 please delete this email, and be aware that any disclosure,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copying, distribution or use of its contents is prohibited.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*From:* Kirk Kolodji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*Sent:* Thursday, November 6, 2025 8:50 PM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*To:* 'Freddy Sayegh' &lt;Freddy@thefoxxfirm.com&gt;; Gilbert Quinones &lt;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gqlaw2004@yahoo.com&gt;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*Cc:* 'Kirk Kolodji' &lt;kirk.kolodji@gmail.com&gt;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*Subject:* SAYEGH - Decl Kolodji and Memorandum re Borson Notice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Freddy,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Attached please find a Declaration and Memorandum regarding additional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attorney’s fees and costs related to the 11/19/2025 hearing for Family Code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6344 attorney’s fees and costs, and Wife’s Exhibits from DV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Hearings, and *Borson *Notice.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Kirk A. Kolodji, Esq.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Kolodji Family Law, PC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 North Lake Avenue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&lt;https://www.google.com/maps/search/35+North+Lake+Avenue+,%0D%0A+Suite+710+%0D%0A+Pasadena,+CA+91101?entry=gmail&amp;source=g&gt;Suite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710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Pasadena, CA 91101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&lt;https://www.google.com/maps/search/35+North+Lake+Avenue+,%0D%0A+Suite+710+%0D%0A+Pasadena,+CA+91101?entry=gmail&amp;source=g&gt;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310-691-9671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www.kolodjifamilylaw.com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opposing counsel on family law cases:  Email KIRK@KOLODJIFAMILYLAW.COM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KIRK.KOLODJI@GMAIL.COM copies of any notice or document that may be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served by mail, express mail, overnight mail or fax.  To all recipients: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email, including all attachments, is sent by a law firm and contains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which may be confidential and/or privileged and is covered by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Electronic Communications Privacy Act.  If you are not the intended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 please delete this email, and be aware that any disclosure,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copying, distribution or use of its contents is prohibited.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