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Date: Thu, 25 Sep 2025 08:58:16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Perplexity Assistant &lt;assistant@perplexity.com&gt;</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 Re: Help me get started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Eric Jones,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of your schedule for Friday, Sep 26, 2025 (PT)**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have no events on your calendar tomorrow.</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Your typical working window is 9:00 am to 5:00 pm PT, with a 10 minute buffer between meetings.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you would like me to hold time for focus work or tentatively block windows for potential meetings, just let me know the times and I will add them.</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use Perplexity Assistant for scheduling**</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Loop me into any email thread and tell me who should meet, the desired duration, and format, virtual or in person, plus any constraints like days or times.</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will check your calendar, propose compliant options, and coordinate with the other participants until everyone confirms a slot.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Once a time is agreed, I will send the calendar invite with the confirmed attendees and details.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rescheduling, reply in the same thread and I will mark the invite as rescheduling, propose new times, and update the original event once a new slot is confirmed.</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 in person meetings, I can suggest a venue and I will enforce sensible buffers so travel time is respected.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to edit your Assistant Settings**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can update preferences like timezone, working hours, default meeting length, and buffers on your Assistant settings page: https://www.perplexity.ai/account/assistant</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Note that I cannot change these settings via email on your behalf, so please make updates directly at that link. If you want me to adopt different preferences in practice, reply here with your desired changes and I will follow them when scheduling.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Would you like me to reserve any time tomorrow or line up a few meeting slots for outreach?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Best,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Eric&amp;#x27;s Perplexity Assistant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