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09:39:55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Netlify &lt;team@netlify.com&gt;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[Netlify] You've migrated recovery-compass-main to a Credits Free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 PUBLIC "-//W3C//DTD XHTML 1.0 Transitional //EN" "http://www.w3.org/TR/xhtml1/DTD/xhtml1-transitional.dtd" /&gt;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 xmlns="http://www.w3.org/1999/xhtml" xmlns:v="urn:schemas-microsoft-com:vml" xmlns:o="urn:schemas-microsoft-com:office:office"&gt;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&lt;head&gt; &lt;/head&gt;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&lt;head&gt;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http-equiv="Content-Type" content="text/html; charset=UTF-8"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name="x-apple-disable-message-reformatting" 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&lt;!--[if !mso]&gt;&lt;!--&gt;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http-equiv="X-UA-Compatible" content="IE=edge"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&lt;!--&lt;![endif]--&gt;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 type="text/css"&gt;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text-size-adjust: 100%;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-ms-text-size-adjust: 100%;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-moz-text-size-adjust: 100%;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-webkit-text-size-adjust: 100%;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html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100%;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width: 100%;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100% !important;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0 !important;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0 !important;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width: 100% !important;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mso-line-height-rule: exactly;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div[style*="margin: 16px 0"]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0 !important;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table,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td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mso-table-lspace: 0pt;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mso-table-rspace: 0pt;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img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auto;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100%;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outline: none;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text-decoration: none;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-ms-interpolation-mode: bicubic;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.ReadMsgBody,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.ExternalClass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width: 100%;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.ExternalClass,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.ExternalClass p,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.ExternalClass span,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.ExternalClass td,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.ExternalClass div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100%;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&lt;!--[if gte mso 9]&gt;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 type="text/css"&gt;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 { text-indent: -1em;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table td { border-collapse: collapse;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&lt;/style&gt;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&lt;![endif]--&gt;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&lt;title&gt;Netlify Email&lt;/title&gt;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@media (max-width:560px)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.block.card .block__cell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padding-left: 10px !important;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padding-right: 10px !important;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&lt;/style&gt;&lt;!-- content --&gt;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Preheader text --&gt;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&lt;!--[if gte mso 9]&gt;&lt;xml&gt;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&lt;o:OfficeDocumentSettings&gt;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&lt;o:AllowPNG/&gt;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&lt;o:PixelsPerInch&gt;96&lt;/o:PixelsPerInch&gt;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&lt;/o:OfficeDocumentSettings&gt;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&lt;/xml&gt;&lt;![endif]--&gt;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&lt;/head&gt;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&lt;body class="body" style="background-color: #E9EBED; margin: 0; width: 100%;"&gt;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class="bodyTable" role="presentation" width="100%" align="left" border="0" cellpadding="0" cellspacing="0" style="width: 100%; background-color: #E9EBED; margin: 0;" bgcolor="#E9EBED"&gt;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class="body__content" align="left" width="100%" valign="top" style="color: #353A3E; font-family: -apple-system,BlinkMacSystemFont,“Segoe UI”,Roboto,Helvetica,Arial,sans-serif; font-size: 16px; line-height: 24px;"&gt;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class="container" style="margin: 0 auto; max-width: 600px; width: 100%;"&gt; &lt;!--[if mso | IE]&gt; &lt;table class="container__table__ie" role="presentation" border="0" cellpadding="0" cellspacing="0" style="margin-right: auto; margin-left: auto;width: 600px"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width="600" align="center"&gt;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&lt;tr&gt;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&lt;td&gt; &lt;![endif]--&gt; &lt;table class="container__table" role="presentation" border="0" align="center" cellpadding="0" cellspacing="0" width="100%"&gt;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 class="container__row"&gt;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&lt;td class="container__cell" width="100%" align="left" valign="top"&gt;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class="email-header block" style="width: 100%; padding: 16px 0;"&gt; &lt;!--[if mso | IE]&gt; &lt;table class="block__table__ie" role="presentation" border="0" cellpadding="0" cellspacing="0" style="width: 100%"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width="600"&gt;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&lt;td&gt; &lt;![endif]--&gt; &lt;table class="block__table" role="presentation" border="0" align="center" cellpadding="0" cellspacing="0" width="100%"&gt;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&lt;tr class="block__row"&gt;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class="block__cell" width="100%" align="left" valign="top" style="padding: 16px 0;"&gt;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&lt;center&gt;&lt;img alt="Netlify" class="logo img__block" src="https://outbound-emails.netlify.com/images/logo.png" border="0" style="text-decoration: none; padding: 0; outline: none; line-height: 100%; border: 0; display: block; max-width: 100%; margin: 0 auto; height: 60px;"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height="60" /&gt;&lt;/center&gt;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&lt;/tr&gt;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&lt;/table&gt; &lt;!--[if mso | IE]&gt; &lt;/td&gt;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&lt;/table&gt; &lt;![endif]--&gt;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class="card block" style="width: 100%; margin-bottom: 24px;"&gt; &lt;!--[if mso | IE]&gt; &lt;table class="block__table__ie" role="presentation" border="0" cellpadding="0" cellspacing="0" style="width: 100%" width="600"&gt;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&lt;td&gt; &lt;![endif]--&gt; &lt;table class="block__table" role="presentation" border="0" align="center" cellpadding="0" cellspacing="0" width="100%"&gt;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&lt;tr class="block__row"&gt;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class="block__cell" width="100%" align="left" valign="top" style="background-color: #FFFFFF; border-radius: 8px; box-shadow: 0 1px 10px #D1D5DA,0 2px 4px #D1D5DA; box-sizing: border-box; padding: 0 24px;"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bgcolor="#FFFFFF"&gt;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&lt;h1 id="welcome-to-netlify-free" class="header h1" style="color: #353A3E; font-family: -apple-system,BlinkMacSystemFont,“Segoe UI”,Roboto,Helvetica,Arial,sans-serif; font-size: 28px; line-height: 40px; margin: 40px 0 24px; text-align: center; font-weight: 600;"&gt;Welcome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to Netlify Free!&lt;/h1&gt;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&lt;p class="text p" style="display: block; color: #353A3E; font-family: -apple-system,BlinkMacSystemFont,“Segoe UI”,Roboto,Helvetica,Arial,sans-serif; font-size: 16px; line-height: 24px; margin: 40px 0;"&gt;You&amp;rsquo;ve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successfully migrated your team, &lt;strong&gt;recovery-compass-main&lt;/strong&gt;, to a &lt;a href="https://www.netlify.com/pricing/" class="a" style="font-weight: 700; text-decoration: underline; color: #014847;"&gt;&lt;span class="a__text"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style="text-decoration: underline; color: #014847;"&gt;Free plan&lt;/span&gt;&lt;/a&gt;. You now have access to powerful tools to deploy and manage your web projects, including a global edge network, instant rollbacks,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and live project previews with collaboration UI. Your plan includes 300 credits per month, giving you everything you need to get started.&lt;/p&gt;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&lt;p class="text p" style="display: block; color: #353A3E; font-family: -apple-system,BlinkMacSystemFont,“Segoe UI”,Roboto,Helvetica,Arial,sans-serif; font-size: 16px; line-height: 24px; margin: 40px 0;"&gt;Unlike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paid plans, the Free tier won&amp;rsquo;t accumulate overages—if you reach your credit limits, your projects will be disabled to prevent unexpected charges. You can always upgrade or add resources as needed.&lt;/p&gt;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&lt;p class="text p" style="display: block; color: #353A3E; font-family: -apple-system,BlinkMacSystemFont,“Segoe UI”,Roboto,Helvetica,Arial,sans-serif; font-size: 16px; line-height: 24px; margin: 40px 0;"&gt;For 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detailed overview of our plans, visit our &lt;a href="https://www.netlify.com/pricing/" class="a" style="font-weight: 700; text-decoration: underline; color: #014847;"&gt;&lt;span class="a__text" style="text-decoration: underline; color: #014847;"&gt;pricing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page&lt;/span&gt;&lt;/a&gt;.&lt;/p&gt;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&lt;p class="text p" style="display: block; color: #353A3E; font-family: -apple-system,BlinkMacSystemFont,“Segoe UI”,Roboto,Helvetica,Arial,sans-serif; font-size: 16px; line-height: 24px; margin: 40px 0; margin-bottom: 40px;"&gt;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class="button"&gt;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&lt;table role="presentation" width="100%" align="left" border="0" cellpadding="0" cellspacing="0"&gt;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&lt;tr&gt;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&lt;td&gt;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&lt;table role="presentation" width="auto" align="center" border="0" cellspacing="0" cellpadding="0" class="button__table" style="margin: 16px auto 40px;"&gt;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&lt;tr&gt;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&lt;td align="center" class="button__cell" style="background-color: #8EFBF7; border-radius: 6px; min-width: 144px; padding: 8px 16px;" bgcolor="#8EFBF7"&gt;&lt;a href="https://app.netlify.com/teams/essencealignment/projects"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class="button__link" style="text-decoration: none; color: #014847; background-color: #8EFBF7; font-weight: 600; text-align: center; display: inline-block;"&gt;&lt;span class="button__text" style="text-decoration: none; color: #014847;"&gt;Go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to Dashboard&lt;/span&gt;&lt;/a&gt;&lt;/td&gt;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&lt;/tr&gt;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&lt;/table&gt;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&lt;/td&gt;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&lt;/tr&gt;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&lt;/table&gt;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&lt;/p&gt;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&lt;/tr&gt;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&lt;/table&gt; &lt;!--[if mso | IE]&gt; &lt;/td&gt;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&lt;/table&gt; &lt;![endif]--&gt; &lt;/div&gt;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&lt;!-- Itemized receipt template footer --&gt;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class="email-footer block" style="width: 100%; color: #778089; font-size: 14px; line-height: 22px; padding-top: 16px; text-align: center;"&gt; &lt;!--[if mso | IE]&gt; &lt;table class="block__table__ie" role="presentation"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border="0" cellpadding="0" cellspacing="0" style="width: 100%" width="600"&gt;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&lt;td&gt; &lt;![endif]--&gt; &lt;table class="block__table" role="presentation" border="0" align="center" cellpadding="0" cellspacing="0" width="100%"&gt;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&lt;tr class="block__row"&gt;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class="block__cell" width="100%" align="left" valign="top" style="padding-top: 16px;"&gt;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&lt;p class="text p" style="display: block; font-family: -apple-system,BlinkMacSystemFont,“Segoe UI”,Roboto,Helvetica,Arial,sans-serif; margin: 40px 0; color: #778089; font-size: 14px; line-height: 22px; text-align: center;"&gt;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href="https://www.netlify.com/" class="a" style="font-weight: 700; padding: 0 4px; color: #353A3E; text-decoration: none;"&gt;&lt;span class="a__text" style="color: #353A3E; text-decoration: none;"&gt;About Netlify&lt;/span&gt;&lt;/a&gt;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• &lt;a href="https://www.netlify.com/support/" class="a" style="font-weight: 700; padding: 0 4px; color: #353A3E; text-decoration: none;"&gt;&lt;span class="a__text" style="color: #353A3E; text-decoration: none;"&gt;Support&lt;/span&gt;&lt;/a&gt;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&lt;/p&gt;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&lt;p class="text p" style="display: block; font-family: -apple-system,BlinkMacSystemFont,“Segoe UI”,Roboto,Helvetica,Arial,sans-serif; margin: 40px 0; margin-bottom: 40px; color: #778089; font-size: 14px; line-height: 22px; text-align: center;"&gt;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512 2nd Street, FL2, San Francisco, CA 94107 &lt;/p&gt;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&lt;/tr&gt;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&lt;/table&gt; &lt;!--[if mso | IE]&gt; &lt;/td&gt;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&lt;/table&gt; &lt;![endif]--&gt; &lt;/div&gt;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&lt;/td&gt;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&lt;/table&gt; &lt;!--[if mso | IE]&gt; &lt;/td&gt;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 &lt;![endif]--&gt; &lt;/div&gt;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style="display:none; white-space:nowrap; font-size:15px; line-height:0;"&gt;&amp;nbsp; &amp;nbsp; &amp;nbsp; &amp;nbsp; &amp;nbsp; &amp;nbsp; &amp;nbsp; &amp;nbsp; &amp;nbsp; &amp;nbsp; &amp;nbsp; &amp;nbsp; &amp;nbsp; &amp;nbsp; &amp;nbsp; &amp;nbsp; &amp;nbsp; &amp;nbsp; &amp;nbsp; &amp;nbsp; &amp;nbsp; &amp;nbsp; &amp;nbsp; &amp;nbsp;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&amp;nbsp; &amp;nbsp; &amp;nbsp; &amp;nbsp; &amp;nbsp; &amp;nbsp; 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&lt;/body&gt;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