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12:11:18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The AI Opportunity &lt;theaiopportunity@substack.com&gt;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Sequoia Capital: why the next Rockefellers are building AI startups right now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https://www.theaiopportunities.com/p/sequoia-capital-why-the-next-rockefellers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Sequoia, they believe AI isn’t just another wave.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a new industrial revolution but cognitive, faster, and more scalable.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their internal presentation “The $10 Trillion AI Revolution,” Sequoia partners explained why AI is not just transforming technology, it’s transforming the structure of work itself.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result? A generational opportunity to rebuild how humans produce value, an opportunity measured not in billions, but in trillions.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premium access only article. Join The AI Opportunity to access the most valuable tech business knowledge before it’s mainstream.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Cognitive Revolution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industrial revolution follows the same three stages: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invention, system, and specialization.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argues that we’re witnessing the same pattern, but in cognition.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start with a simple comparison.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Industrial Revolution, progress came in waves: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steam engine — a general-purpose invention that created energy on demand.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factory — the system that concentrated labor and machinery under one roof.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assembly line — the specialization layer that multiplied output.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 between these breakthroughs?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two centuries.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 years from the first steam engine to the first factory.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 years more to the assembly line.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it take so long?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every great transformation hits what Sequoia calls the specialization imperative. The moment when general-purpose technology must fragment into thousands of specialized applications to reach full productivity.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“Beyond a certain scale,” they say, “a complex system must combine general-purpose components with specialized components and labor.”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exactly what’s happening today.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GPU in 1999 was the steam engine, and the AI factory in 2016 (the modern model-training pipeline) was the first factory, then today we’re entering the assembly line phase of intelligence — where startups specialize AI to produce tangible, vertical outcomes.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startups building right now — automating law, medicine, logistics, design, and marketing — are the Rockefellers, Carnegies, and Westinghouses of the cognitive revolution.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about automating tasks.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about rebuilding entire value chains around cognition.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$10 Trillion Market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is a firm obsessed with markets.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founder Don Valentine said it for decades: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 the end, it’s all about the market, the market, the market.”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the lens they apply to AI.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show two circles: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left, the software market at the start of the cloud era — $350 billion, of which only $6 billion was SaaS.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sliver grew the entire market to $650 billion today, not by stealing share from on-prem, but by expanding the total pie.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look at services: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U.S. services economy is $10 trillion, employing hundreds of millions of people — nurses, accountants, developers, lawyers, designers.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that, only about $20 billion is automated by AI today.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0.2% penetration.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software ate the world, AI is about to digest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is a 10¹³ opportunity — the chance to grow not just share, but the entire market itself.”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Sequoia’s internal memo, they sort jobs by total addressable market — multiplying employee count by median salary.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results are staggering.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nurses alone represent hundreds of billions in annual spend.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developers, hundreds more.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and financial services — the same.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has already placed bets across these verticals: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Evidence and Freed → targeting healthcare and nursing.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Factory and Reflection → automating software engineering.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Harvey, Crosby, and Finch → reimagining legal work.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of these categories could sustain standalone public companies.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Sequoia’s thesis: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as there was no “Kirkland &amp; Ellis” or “Baker Tilly” on the S&amp;P 500, soon we’ll see AI-native service companies worth hundreds of billions built not on human labor, but on cognitive leverage.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decade will be defined by founders who specialize intelligence: turning entire industries into software.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there’s no “AI law firm” or “AI accounting giant” in the S&amp;P 500.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Sequoia believes those companies are coming and they’ll be massive.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personally believe we are still super early in the greatest opportunity of this generation. Sequoia’s take seems really on point.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think?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-Guillermo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FAQs: The $10 Trillion AI Revolution — Sequoia Capital’s Cognitive Thesis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is Sequoia Capital’s “$10 Trillion AI Revolution”?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Capital calls AI a $10 trillion opportunity because it believes artificial intelligence will automate and expand the $10 trillion U.S. services economy. Just as software reshaped the tech market, AI will redefine how humans create and scale value.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Why does Sequoia Capital compare AI to the Industrial Revolution?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Capital argues AI mirrors the Industrial Revolution’s three stages — invention, system, and specialization — but in cognition. AI is now entering the specialization phase, where startups apply it to law, medicine, software, and design.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What is the “Cognitive Revolution” according to Sequoia Capital?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Cognitive Revolution is the shift from automating physical labor to automating thinking itself. Sequoia Capital believes AI enables cognition to scale — performing reasoning, analysis, and decision-making faster than any human workforce.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does Sequoia Capital mean by “specializing intelligence”?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“Specializing intelligence” means tailoring general-purpose AI models to specific industries such as healthcare, law, or software engineering. This mirrors the assembly line era — when general innovation became specialized for mass productivity.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Why does Sequoia Capital believe AI is a generational opportunity?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AI doesn’t just make work faster — it rebuilds entire value chains. By transforming human cognition into scalable software, Sequoia Capital believes founders can create trillion-dollar companies in industries previously limited by human expertise.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How big is the AI market opportunity according to Sequoia Capital?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Capital estimates AI has only 0.2% penetration in the $10 trillion U.S. services market. As AI automates more cognitive labor, total market value could expand by trillions of dollars, similar to how SaaS expanded the software industry.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Which startups has Sequoia Capital invested in for the AI revolution?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Capital has backed companies like Harvey (AI for law), Factory and Reflection (AI for coding), and Open Evidence (AI for healthcare). Each targets massive service sectors ripe for AI-native disruption.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What is the “specialization imperative” in Sequoia Capital’s thesis?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specialization imperative is the moment when a general-purpose technology must fragment into specialized applications to reach full productivity. Sequoia Capital believes AI has now hit this inflection point — driving a new wave of exponential value creation.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How will AI create trillion-dollar companies, according to Sequoia Capital?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AI-native service companies will replace human labor with cognitive automation. Sequoia Capital predicts future giants — such as AI-driven law firms, accounting systems, and healthcare platforms — could dominate public markets.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What should founders and investors learn from Sequoia Capital’s AI thesis?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Founders should focus on vertical AI — products that fully automate specialized workflows. Investors should look for startups creating cognitive leverage, not just efficiency, as these will define the next decade of value creation.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How is AI different from the cloud or internet revolutions?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internet connected people. The cloud scaled software. AI scales intelligence itself — turning cognition into a programmable platform that transforms every industry.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dGhlYWlvcHBvcnR1bml0aWVzLmNvbS9hY3Rpb24vZGlzYWJsZV9lbWFpbD90b2tlbj1leUoxYzJWeVgybGtJam96TWpnd056RTFOellzSW5CdmMzUmZhV1FpT2pFM05qazVOalF4Tml3aWFXRjBJam94TnpZeE9ESTJNelF4TENKbGVIQWlPakUzT1RNek5qSXpOREVzSW1semN5STZJbkIxWWkwME5qazBOakF4SWl3aWMzVmlJam9pWkdsellXSnNaVjlsYldGcGJDSjkuRnYzYkU0cDVKSWZVVDR1NnpKSGZDMWJod0dHRjZmTzBrN1IxOHlwbzB2dyIsInAiOjE3Njk5NjQxNiwicyI6NDY5NDYwMSwiZiI6ZmFsc2UsInUiOjMyODA3MTU3NiwiaWF0IjoxNzYxODI2MzQxLCJleHAiOjIwNzc0MDIzNDEsImlzcyI6InB1Yi0wIiwic3ViIjoibGluay1yZWRpcmVjdCJ9.H0rqJ-GlqX2HG1SaifHJJ-C8y2RpKH4nFBlekvwgM4c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