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18 Nov 2025 17:06:38 -0800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"Income and Expense Declaration (30) (1) (2).pdf" shared with you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Sara,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You're absolutely right - Nuha confirmed these are aspirational/future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expenses, not current. Here are the factual corrections for what she's ACTUALLY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paying right now: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Childcare: $0 (Not currently paid)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Health care: $600/month (CONFIRMED - Taking over from Fahed)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Travel: $100/month (Correcting the $7,009 typo)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Extracurriculars: $0 (Not currently paid - aspirational)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Credit cards: Use MINIMUM payments only (She's behind, so list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minimums not catch-up payments)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Nuha is processing this - she had listed what she wants to pay once she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support money (future), not what she's actually paying now (current).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quality control caught exactly what would have triggered court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skepticism.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Please revise the FL-150 with these corrections and send to Nuha for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signature. She'll sign immediately once she receives it.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Thank you for catching this before filing.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Eric Jones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626-348-3019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Nov 18, 2025 at 4:55 PM Sara Memari &lt;sara@hbuilaw.com&gt; wrote: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During our call yesterday, I explained that because the only issues before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Court are support and attorney’s fees, it’s unlikely the Court will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change the current visitation order at this hearing. That said, I’ll put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yesterday’s incident on the record and ask for a modification if the Court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willing to address it.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make your I&amp;E accurate (and easier for the judge to accept), expenses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should reflect what you’re actually paying right now. A few clarifications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need from you today: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 Childcare: Are you currently paying for childcare? If you’re not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working, the court will ask why childcare is needed. Please explain (e.g.,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job search, classes, medical appointments), or confirm $0 if not paying.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 Health care (out-of-pocket): What’s your monthly amount after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insurance? (Copays, meds, therapy, etc.). You listed you pay $600/month 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average.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 Travel for visitation: You listed $7,009, this looks like a typo.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What’s the correct monthly figure? If it’s an annual total, tell me the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annual amount so I can convert it to monthly.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4. Extracurriculars ($1,500): The court will ask why this can be paid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while rent/essentials are tight. If this is temporary, shared, or prepaid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(scholarships, family help, one-time fees), please note that or update the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amount.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I’m leaving the office at 5:30 PM today since I have another obligation to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attend to. If I don’t have your signed I&amp;E by then, I won’t be able to file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updated I&amp;E, and the Court will most likely proceed with the September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I&amp;E for now.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**** We have moved!  Please note our new address. *****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*Sara Memari | Associate Attorney*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S. 1st Ave, Arcadia, CA 91006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*sara@hbuilaw.com*  t:*  626.683.7574   *f:*  888.335.2040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Nuha Sayegh &lt;chefnuha@gmail.com&gt;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Tuesday, November 18, 2025 4:30 PM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Sara Memari &lt;sara@hbuilaw.com&gt;; Eric Jones &lt;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eric@recovery-compass.org&gt;; Danielle Leon &lt;danielle@hbuilaw.com&gt;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"Income and Expense Declaration (30) (1) (2).pdf" shared with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Sara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made critical corrections to the I&amp;E and need immediate action. I'm on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food stamps, $11,000 behind in rent, no heat for my kids, and they come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back traumatized every weekend from him I need sole custody with supervised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visits NOW and maximum support or we won't survive this month.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BTW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Relocation have it on another file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Here's the file "Income and Expense Declaration (30) (1) (2).pdf" for your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review.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https://acrobat.adobe.com/id/urn:aaid:sc:US:b1ae5cec-d976-4c12-a35d-84ccbecffa88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Add your comments and collaborate with others in real time. You don't need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download Acrobat to access the file.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