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 I when I was at the Sheriff Department, the commander, I told him that, you know, I'm having a hard, a hard time with these people, and I had a rental even, because he's asking about where, where are we staying, why are we staying here, and where we're staying there. And I told him the truth. I said, Listen, my mother sabotaged my rent lease a couple few weeks ago, and I was supposed to be out of the rosemary house, and now the lease is up. And she he's like, wait, wait, wait, your mother. He goes, Oh, so you have no support. I said, No, that's what I'm still interested all you. I have nobody. My only person is the advocate right here. And he was like, okay, hold on, let me go in the back. That's when he's he kind of felt bad for me. I think so. Things took a turn when I told him that my mom, my own my own mother, sabotaged the least agreement. All right, so keep that in mind.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