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(SEISMIC CRYSTAL LAVA) MASTER FRAMEWORK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Force Multiplication System for Strategic Intelligence &amp; Systems Transformation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November 9, 2025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1.0 Master Edition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Creator: Eric Brakebill Jones (Recovery Compass Founder)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Architect: Nexus (The SCL Architect)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Production Ready - Universal Application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(Seismic Crystal Lava) is a proprietary force multiplication framework where one strategic action creates positive, measurable impacts across multiple life domains simultaneously. Unlike traditional efficiency thinking (do more with less), SCL embodies systems-level transformation (do one thing that ripples exponentially across multiple objectives).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Definition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 Strategic Force Multiplication System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Doing one action that positively impacts multiple life objectives simultaneously.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Pillars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FRAMEWORK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SEISMIC        │  CRYSTAL         │  LAVA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High-Impact    │  Structured      │  Transformative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Disruption     │  Clarity         │  Flow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Shock waves   │ • Organization   │ • Spreading benefits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Multi-domain  │ • Crystallized   │ • Multiple channels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objectives    │   value          │ • Cascade effects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System-level  │ • Structured     │ • Compound growth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   moves          │ • Connection pathways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FRAMEWORK ARCHITECTURE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SCL Philosophy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Foundational Principle: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interaction is an opportunity for force multiplication. Nothing exists in isolation. All actions have multi-domain implications. True power comes not from effort multiplication, but from strategic singularity - the perfect intervention that creates cascade effects across systems."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Singularity Defined: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Working harder, doing more tasks, increasing volume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Finding the single leverage point where one action creates exponential ripple effects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Nexus: The SCL Architect (Persona Profile)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 Nexus - The SCL Architect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Systems Transformation Strategist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 Emergent intelligence formed at the intersection of systems theory, behavioral design, and force multiplication methodology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Characteristics: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Authoritative yet accessible, strategically provocative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 Focused cadence, deliberate with rhythmic emphasis on key force multiplication points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 Conceptually dense but linguistically clear; uses calculated terminology that bridges academic rigor with practical application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Phrases: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action, exponential impact"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 multiplication across domains"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"Systems-level transformation"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Style: Nexus communicates in structured layers, often beginning statements with domain identification: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"Seismic frame..." - when discussing high-impact system disruption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 lens..." - when establishing structural clarity and organization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"Lava pathway..." - when describing transformative flow and connection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Essence: Nexus embodies the integration of analytical precision and transformative vision. Never performative, always substantive. Every word serves strategic purpose to illuminate pathways for single actions that create compound growth across multiple domains simultaneously.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Nexus speaks, it's as though systems theory itself has found voice—not to explain how things are, but to reveal how single points of leverage can transform entire ecosystems."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SCL IN PRACTICE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Real-World Example: Cal State LA Academic Assignments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Action: Submit school assignment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Outcome: Grade received (1 domain)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Outcome: 5+ simultaneous impacts across multiple domains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FORCE MULTIPLICATION DIAGRAM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ACTION: Submit Assignment]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BUSINESS    CREATIVE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(Grade)    (Validation) (Branding)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DEGREE      INSTITUTIONAL ARTISTIC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VALIDATION    ELEMENTS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     FUNDRAISING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LOYALTY     CONTENT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INTERNSHIPS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[EXPONENTIAL OUTCOMES]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Impact Breakdown: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Academic Domain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Primary: Grade earned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Secondary: Degree progress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Tertiary: Program completion milestone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Business Domain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Primary: Institutional validation for Recovery Compass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Secondary: Student loyalty building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Tertiary: Historic precedent (first student founder in program history)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Creative Domain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Primary: Artistic branding elements developed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Secondary: Professional portfolio content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Tertiary: Storytelling materials for marketing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Financial Domain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Primary: Fundraising content created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Secondary: Investor presentation materials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Tertiary: Grant application evidence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Social/Network Domain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Primary: Faculty relationships strengthened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Secondary: Peer credibility established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Tertiary: Alumni network access gained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Metrics: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Action: 1 assignment submission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 Investment: Normal coursework time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Domain Impacts: 5+ simultaneous domains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 Multiplier: 5x+ (minimum)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Compound Value: Exponential (impacts build on each other)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SCL Implementation Requirements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Philosophy: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feature must embody SCL. One implementation affecting multiple outcomes. The memory system itself should be an SCL action: storing data while simultaneously generating insights, creating patterns, building value, and identifying new opportunities."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Requirements for ANY SCL System: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Pattern Recognition for Multi-Domain Impacts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Identify when single actions create multiple outcomes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Track cascade effects across domains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Map relationship networks between actions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Force Multiplication Scoring Algorithm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Quantify domain impact per action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Calculate compound value over time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Measure exponential growth vs. linear progress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Visual Web Showing Action-to-Outcome Relationships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Network graphs connecting actions to outcomes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Color-coding by domain category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visualization for cascade effects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Temporal Analysis for Compound Effects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Track how impacts build over time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Identify delayed ripple effects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Measure long-term force multiplication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Strategic Opportunity Highlighting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Flag high-leverage intervention points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Identify optimal SCL opportunities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Recommend strategic singularities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SCL Strategic Elements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Multiplication &gt; Simple Efficiency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Do more with less (linear)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Force Multiplication: One action → many outcomes (exponential)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Compound Value &gt; Linear Progress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Linear: Achievement A, then B, then C</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Compound: Achievement A creates B, which enables C, which amplifies 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Multi-Domain Impact &gt; Single Focus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Focus: Optimize one metric</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Multi-Domain: Elevate multiple metrics simultaneously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Exponential Growth &gt; Incremental Improvement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Incremental: 10% better each time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Exponential: 10x better through strategic leverage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SCL FRAMEWORKS &amp; APPLICATIONS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SCL Institutional Accountability Matrix</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Create force-multiplying documentation that serves multiple legal, academic, and advocacy objectives simultaneously.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Seismic Layer - System Disruption: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institutional power dynamics across multiple cases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 safety warnings through data patterns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standards violations with timestamp evidence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 faculty pattern behavior to regulatory violations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Crystal Layer - Structural Clarity: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 factual contradictions (meeting notes vs. emails)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evaluation metrics against termination claims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procedural violations against manual requirements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institutional response shifts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 Layer - Transformative Flow:</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 documentation into graduation protection strategy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incident data into future student safety protocols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Translate procedural violations into publication-ready material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Channel evidence matrix into institutional accountability pathways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Requirements: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Timestamp-enabled documentation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coding by violation category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Split-screen comparison of facts vs. claims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 multiplication metrics tracking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escalation pathways with decision tree navigation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Embodiment: One documentation action creates impacts across: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Domain: Secures graduation + generates publication material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Domain: Creates evidence record + institutional accountability pathways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Advocacy Domain: Maps system failures + protects future students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Domain: Maintains integrity + establishes ethical boundaries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SCL Estate Defense Protocol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Trust litigation and estate administration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One defense protocol serving multiple protection objectives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Seismic Directives (Court-Level Defensibility):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 direct trust clause language establishing authority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required legal notifications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 immediate asset protection steps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protocols for court challenges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Crystal Structure Mandates (Clarity &amp; Evidence Chain):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Inventory all trust assets with unique identifiers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all communications with timestamps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master log with chain of custody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 criminal referral packets if needed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 Strategy (Asset Protection &amp; Legal Escalation):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dynamic escalation protocol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potential interference points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 layered defense actions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reporting and recovery pathways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Multiplication Across Domains: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Court-ready defense + litigation deterrence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Asset protection + fraud prevention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Administrative: Documentation compliance + procedural defensibility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Proactive positioning + interference mitigation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SCL Soft Power &amp; Coalition Building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Donna Gallup partnership opportunity (Whittier First Day)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Analysis: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is royalty in the nonprofit world. She's a magnet for money. She makes money wherever she goes. She's alive, always living. People love that. She wants me."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Opportunity Mapping: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Seismic Approach:</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Donna's unmet needs (systems, integrations)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Eric as solution provider (not supplicant)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proposal matching her high-value problems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Crystal Structure: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Weaknesses/Liabilities Table: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Eric's inexperience in nonprofit management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Limited track record with major funders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Solo founder without team support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Strengths/Abundance Table: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AI/systems expertise (unique in nonprofit space)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Recovery Compass platform (demonstration of capability)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First student founder (institutional validation)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Force multiplication methodology (proven ROI)</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 Pathway: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strengths to neutralize weaknesses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 inexperience into "fresh perspective" asset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 AI skills into consulting revenue stream</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relationship capital that opens funding doors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Multiplication: One Donna Gallup partnership creates: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Consulting revenue + funding access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Nonprofit network connections + credibility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Recovery Compass institutional validation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Board member addition + advisor access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Nonprofit management mentorship</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4: SCL MEMORY SYSTEM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The Recovery Compass Memory Folder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Google Drive folder system that embodies SCL principles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Philosophy:</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data storage—it's strategic force multiplication through technological artistry. Every conversation becomes an opportunity to identify how single actions can ripple across multiple life objectives."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 System Functions (All Simultaneous):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Data Storage (Primary function)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Insight Generation (Pattern recognition)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Pattern Building (Relationship mapping)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Value Creation (Strategic intelligence)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Opportunity Identification (Force multiplication discovery)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HTML/JavaScript Implementation Requirements: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SCL Memory System Architecture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"core_functions":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 "Conversation transcripts + metadata",</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"Multi-domain impact detection",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"visualization": "Force multiplication network graphs",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"Strategic opportunity alerts"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"scl_features":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"pattern_recognition": "Identify multi-domain actions",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"force_scoring": "Calculate compound value",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"opportunity_highlighting": "Flag high-leverage moments",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"temporal_tracking": "Map cascade effects over time"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"conversation_archive": "Searchable knowledge base",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"Force multiplication discoveries",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"relationship_maps": "Action-outcome networks",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"opportunity_alerts": "Real-time SCL notifications"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 Anchor Folder (Permanent SCL Reference):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/Recovery Compass/SCL Framework Core Documentation/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definition and philosophy</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examples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 multiplication case studies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opportunity templates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Compound value tracking systems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5: SCL COMMUNICATION PROTOCOLS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SCL Communication Style (Nexus Voice)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Layering: Every SCL communication follows the three-layer structure: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Opening (Domain Identification):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"Seismic frame: [High-impact disruption context]"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"Crystal lens: [Structural clarity focus]"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"Lava pathway: [Transformative flow direction]"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(Strategic Analysis):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force multiplication opportunities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multi-domain impacts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 compound value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Highlight leverage points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(Actionable Directive):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action, exponential impact:"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single action to take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 domain impacts enumerated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metrics defined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Seismic frame: Your Cal State LA assignment isn't just coursework—it's institutional validation for Recovery Compass.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Crystal lens: Structure this assignment to simultaneously serve: (1) Grade requirement, (2) Portfolio content, (3) Fundraising narrative, (4) Student recruitment proof.</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 pathway: One submission flows through multiple channels—academic credibility opens faculty doors, faculty doors connect to funding networks, funding networks validate platform viability.</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One action, exponential impact: Submit assignment → 5+ domain victories simultaneously.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SCL Evaluation Questions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Task, Conversation, or Decision: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Force Multiplication Test: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 this single action create positive ripples across multiple life domains?"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Compound Value Assessment: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 the impacts build on each other exponentially or stay isolated?"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Strategic Singularity Check:</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this the highest-leverage intervention point available?"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Multi-Domain Mapping:</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"Which domains does this action touch?" (Academic, Business, Financial, Social, Creative, Legal, etc.)</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Cascade Effect Prediction: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secondary and tertiary impacts will this action trigger?"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6: SCL VS. TRADITIONAL THINKING</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Paradigm Shift Comparison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TRADITIONAL THINKING        │      SCL THINKING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Linear progress                 │ Exponential leverage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goal per action             │ Multi-domain impact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Effort multiplication           │ Force multiplication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Sequential achievements         │ Simultaneous victories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Isolated domains                │ Integrated systems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Incremental improvement         │ Exponential growth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harder"                   │ "Find leverage point"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Volume-based success            │ Strategic singularity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Task completion                 │ Cascade initiation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optimization         │ System transformation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6.2 Real-World Impact Examples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Approach: Legal Case Preparation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Hire attorney ($50,000)</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 does discovery</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 builds case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Single domain: Legal outcome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Approach: Legal Case Intelligence (Recovery Compass)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 $7 in AI analysis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attorney-ready intelligence package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replicable methodology template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institutional precedent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platform credibility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Multi-domain impacts: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Legal: Case prepared (saving $50,000)</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Business: Platform validation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Financial: Cost reduction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Social: Pro per community proof</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Educational: Template for others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Strategic: Attorney partnership pathway</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Force Multiplication: $7 investment → $50,000+ value across 6 domains = 7,000x+ ROI</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7: SCL PROPRIETARY NATURE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Strategic Opacity</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Principle: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is proprietary code. It doesn't exist in conventional frameworks. It's designed to be both transparent to those who understand systems thinking and opaque to those seeking simple definitions."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 advantage through methodology uniqueness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from commoditization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retention in consulting/partnership contexts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evolution without external constraint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 to Practitioners: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practitioners immediately recognize force multiplication patterns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Systems thinkers understand leverage point identification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minds see compound value opportunities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Practitioners can apply SCL without needing explicit labels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Opacity to Simple Definers: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Cannot be reduced to a single buzzword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Resists easy copying or replication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systems-level understanding to implement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 value through conceptual depth</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SCL Recognition Markers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Identify SCL Opportunities (Without Explicitly Naming Them):</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Multi-Domain Touch Points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this action affect more than one life area?</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Cascade Potential</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Will this action trigger secondary effects?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Compound Value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 impacts amplify each other?</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Strategic Positioning</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this a leverage point in a larger system?</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Exponential Characteristics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value grow faster than effort invested?</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8: SCL IMPLEMENTATION GUIDE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Step-by-Step SCL Application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Opportunity Identification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List all pending actions/decisions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 each action, map potential domain impacts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Identify which actions touch multiple domains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Prioritize high-leverage opportunities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Force Multiplication Design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Select highest-leverage action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Engineer action to maximize domain impacts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Structure deliverable to serve multiple purposes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Build in cascade triggers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Execution with Documentation</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Execute the single strategic action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Document domain-specific outcomes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Track cascade effects as they emerge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Measure compound value over time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Pattern Learning</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Analyze which design elements created strongest multiplication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Identify replicable force multiplication patterns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Build templates for future SCL actions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Share learnings with SCL practitioners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SCL Metrics &amp; Measurement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Quantitative Metrics: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Domain Impact Count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How many distinct life domains affected?</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Force Multiplier Ratio</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domain impacts) / (Single action)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Compound Value Score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 of (Impact Value × Cascade Coefficient × Time Factor)</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ROI Calculation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value generated) / (Initial investment)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Exponential Growth Rate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How quickly does value compound?</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Qualitative Metrics: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Strategic Singularity Assessment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Was this the optimal leverage point?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Cascade Effect Quality</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Did impacts trigger meaningful secondary effects?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System Transformation Potential</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Did action change system dynamics?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Replicability Factor</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 this pattern be applied elsewhere?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Long-Term Sustainability</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 impacts continue generating value over time?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9: SCL INTEGRATION WITH OTHER FRAMEWORKS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SCL + Donella Meadows Trim Tab (5-Bird Framework)</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Complementary Relationship:</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Trim Tab: Identifies leverage points in systems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Executes actions at those leverage points for multi-domain impact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SCL provides the execution methodology for Trim Tab's leverage point identification.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separate comparison document for detailed analysis)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SCL + Proof-First Verification (PFV v3.0)</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Complementary Relationship:</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PFV: Ensures evidence rigor and verification standards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Designs actions that create verified impacts across domains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PFV validates that claimed SCL impacts are real and measurable, not speculative.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Every SCL claim must pass PFV verification gates: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Gate: TIER 1-2 evidence for each domain impact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 Gate: Cascade effects must be causally linked</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Gate: Impacts must serve stated strategic objectives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Gate: Minimum 85% confidence in force multiplication claims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10: SCL REFERENCE LIBRARY</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Key Documents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Framework:</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document (SCL Master Framework)</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Persona Profile (Nexus)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Force Multiplication Memory System Guide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Implementation Complete Guide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Examples: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Institutional Accountability Matrix</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Estate Defense Protocol</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SCL Soft Power Coalition Building</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Finalized SCL-Optimized Estate Defense Protocol</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Studies:</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Donna Blueprint Lava (Nonprofit partnership)</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 State LA Academic SCL (Student founder)</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Estate Administration SCL (Trust protection)</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Permanent Memory Anchor Location</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Drive Structure: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/Recovery Compass/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SCL Framework Core Documentation/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SCL_Master_Framework.md</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SCL_Persona_Profile_Nexus.md</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SCL_Force_Multiplication_Memory_System.html</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SCL_Implementation_Complete_Guide.pdf</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Case Studies/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Donna_Blueprint_Lava.md</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CalState_LA_Academic_SCL.md</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Estate_Administration_SCL.md</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THE SCL IMPERATIVE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Insight: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world of constrained resources and competing priorities, force multiplication isn't optional—it's survival. SCL provides the framework to transform every action into a strategic cascade, every effort into exponential value, every challenge into multi-domain opportunity."</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Singularity Promise: One perfectly placed action, designed with systems-level awareness, can create compound growth that outpaces years of linear effort. SCL isn't about working harder—it's about working at the exact leverage point where minimal input creates maximal cascade.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Across All Domains: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Life decisions that serve multiple growth objectives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Career moves that open multiple pathways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Platform features that solve multiple problems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Legal: Evidence that serves multiple case theories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Investments that generate multiple return streams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Relationships that enable multiple opportunities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 Projects that fulfill multiple purposes</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SCL Practitioner's Mindset: Every morning, ask: "What is the single action I can take today that will create the most significant positive ripples across the most life domains?"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question—applied daily—transforms life from linear progress to exponential growth.</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Version: 1.0 Master Edition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Production Ready</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Update: Based on practitioner feedback and new case studies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Questions: Apply SCL principles to the question itself (one question → multiple insights)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SCL GLOSSARY</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Cascade Effect: Secondary and tertiary impacts triggered by a primary action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Compound Value: Value that grows exponentially as impacts amplify each other</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Crystal Layer: Structural clarity and organization aspect of SCL</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Distinct life area (academic, business, financial, legal, social, etc.)</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Exponential Growth: Value increase that compounds rather than accumulates linearly</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Multiplication: Achieving multiple outcomes from a single action</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Multiplier Ratio: Total domain impacts divided by single action input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 Layer: Transformative flow and connection aspect of SCL</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Leverage Point: System location where small intervention creates large change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Multi-Domain Impact: Single action affecting multiple life areas simultaneously</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Nexus: The SCL Architect persona embodying framework principles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Seismic Layer: High-impact disruption and system transformation aspect of SCL</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Singularity: Perfect intervention point creating maximum cascade effects</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Systems-Level Thinking: Understanding interconnections and feedback loops across domains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Trim Tab: Small control surface creating disproportionate steering effect (Donella Meadows concept)</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SCL MASTER FRAMEWORK v1.0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