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0:08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I need to start really getting focused on revenue generation or income generation or monetizing, monetizing opportunities or projects you know that are currently in play, then maybe I don't even, I don't even identify currently, as revenue generation or income generation or monetization opportunities. So I'd like to identify, you know everything from you know how I want, you know the end goal is going to be a dashboard that are my top 10 hottest opportunities. You know, right now I just want, I want it prioritized by by date I can expect to get the money, okay, like, you know, seven days away, 10 days away, and we're going to get really good. We're, you know, ultimately, we're going to be incredibly accurate with our forecasting. So the the most important part of this project is the integrity that everything, every metric, every data piece, everything involved, is as close to being proof first, proof first, verification certified, which means, you know, we can't say we're 100% certain, but based on evidence research, you know, verifiable, credible research and Evidence historically and ideally as close to recent, current date as possible, you know, which is November 2, 2025 and, yeah, you know this. This could include things right now in my life, like, you know, tomorrow, I'll probably find out about the the E filing, the ex parte, you know, T R O, I'm not sure. Is it? No, no, no, it's not a T R O, you know, in the in the Judy break, Bill Jones, 2008 revokable Trust, you know, the probate, 850 litigant. Litigation me against my sisters, Heidi Jones and Gretchen, Angela Jones and Gary William Jones. You know, there might be money coming from that might be money coming from Nuha sage versus Freddie sage, you know, because she's going to get money, she's going to get money back on around the time of the court, next court hearing, which I think is November 19 or 16th, or something like that, and at which time Freddie might be paying Nuha for attorney fees, or for, you know, money for her children, their children, because he she's not paying anything anyway, because she got the new law, the she retained new, you know, legal counsel with H boy, the Asian Law Firm. There's the Kathy Hart, JP Morgan Chase case litigation and opportunities there. There's recovery compass. There's the five bird app, you know, there's, you know, with recovery compass, we're coming at a point where, you know, Donna met Donna Gallup, who signed the MOU with me in late August. She has left, and she's, you know, they're in a they're now in a contentious kind of legal battle. Believe it or not, there's some, there's a lot of drama going on over at Whittier first day. But maybe now is the time to get introductions to other nonprofits that might be dealing with compliance start monetizing this while also ensuring that we we complete and fulfill all our duties for the memo, memorandum of understanding that was signed like August 27 or 28th 29th and it's a six month pilot, and we have to make sure that we get extract the maximum value from that for the purpose of being officially known as an evidence based practice, at which point, you know, insurance would reimburse me and recovery compass every time the design is used. And you know, there's, there's opportunities there, there, you know, with this five bird app. I don't know, I It's a little early, you know, in development, but maybe there's, there's something there. There's a lot of things I'm doing with AI that I could probably help. You know, I want to at a macro level. I don't want to be dealing one on one, you know, with the whole impact translator thing, you know, taking, taking a nonprofit's data, and, you know, just like, kind of like, what are your first day and and being the storyteller, and being able to take their data and manipulate it and use formulas or whatever, so that I maximize the ROI and show the the people that provide that grant, that provide the grants and the funding in, in, in, you know, traditional, non Traditional funding for nonprofits, so that the nonprofits aren't left behind, and only the people that know the tech and the data, like Silicon Valley or something, are going to be getting the money, the people that not the people that care the most about the clients, and that just they just don't know about the technology. So there's that, and then maybe there's a lot of stuff I'm doing that might be way more significantly more aligned with non traditional funding, like web three and, you know, get coin and the, you know, Dao communities that that fund things based on merit. And what you know, you know, kind of the the unofficial world of funding, I think that recovery compass, and especially five bird, and the way that the direction it's going is, is going in a direction of of that non official, untraditional channels for funding and otherwise, maybe even a following. And I know that there's a web three like solution or feature in Cloudflare for my domain. So, you know, it seems like it's pretty established, but I need to figure out when the next time you know what, what the next pay day is going to be? It's November 2. I want to dashboard with the top 10 opportunities I have, you know, the top 10 next pay days I have in in, in order of, you know, prioritize and filter by closest like, you know, four days away or five days away to, you know, four months away. And then, you know, maybe have a couple columns, one for filtered by, you know, closest to converting or something, one for biggest amount. And maybe, maybe, maybe have a dashboard for each of the projects, and it can be sliced and diced and segmented in various ways. And so there's four, four portal areas for dashboards with for, you know, revenue and income and monetization for four different project areas. Or maybe it's even more than four at this point, whatever it is. So that's, that's kind of when I because I have to have my focus on that right now. I need to make sure I'm financially secure, or I will not be in a in a state of abundance. And that will, that will probably be, that would be the most significant risk and vulnerability in my current status as a user status and professionally for recovery compass, and the whole system is based on that. So it is critical that we address this now. So.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