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ocyd1kvq9rw" w:id="0"/>
      <w:bookmarkEnd w:id="0"/>
      <w:r w:rsidDel="00000000" w:rsidR="00000000" w:rsidRPr="00000000">
        <w:rPr>
          <w:rtl w:val="0"/>
        </w:rPr>
        <w:t xml:space="preserve">Pro Per Defense Toolkit: SaaS Project Plan</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PFV v3.0 Certified</w:t>
        <w:br w:type="textWrapping"/>
      </w:r>
      <w:r w:rsidDel="00000000" w:rsidR="00000000" w:rsidRPr="00000000">
        <w:rPr>
          <w:b w:val="1"/>
          <w:bCs w:val="1"/>
          <w:rtl w:val="0"/>
        </w:rPr>
        <w:t xml:space="preserve">Author:</w:t>
      </w:r>
      <w:r w:rsidDel="00000000" w:rsidR="00000000" w:rsidRPr="00000000">
        <w:rPr>
          <w:rtl w:val="0"/>
        </w:rPr>
        <w:t xml:space="preserve"> Manus AI (on behalf of Eric Brakebill Jones)</w:t>
        <w:br w:type="textWrapping"/>
      </w: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y0i7ll1zlul"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document outlines a comprehensive project plan for developing and deploying the </w:t>
      </w:r>
      <w:r w:rsidDel="00000000" w:rsidR="00000000" w:rsidRPr="00000000">
        <w:rPr>
          <w:b w:val="1"/>
          <w:bCs w:val="1"/>
          <w:rtl w:val="0"/>
        </w:rPr>
        <w:t xml:space="preserve">Pro Per Defense Toolkit</w:t>
      </w:r>
      <w:r w:rsidDel="00000000" w:rsidR="00000000" w:rsidRPr="00000000">
        <w:rPr>
          <w:rtl w:val="0"/>
        </w:rPr>
        <w:t xml:space="preserve"> as a Software-as-a-Service (SaaS) product. The toolkit is designed to empower individuals representing themselves in legal matters (</w:t>
      </w:r>
      <w:r w:rsidDel="00000000" w:rsidR="00000000" w:rsidRPr="00000000">
        <w:rPr>
          <w:i w:val="1"/>
          <w:iCs w:val="1"/>
          <w:rtl w:val="0"/>
        </w:rPr>
        <w:t xml:space="preserve">pro per</w:t>
      </w:r>
      <w:r w:rsidDel="00000000" w:rsidR="00000000" w:rsidRPr="00000000">
        <w:rPr>
          <w:rtl w:val="0"/>
        </w:rPr>
        <w:t xml:space="preserve"> litigants), with an initial focus on attorney fee disputes. It will automate critical research, analysis, and documentation tasks, transforming a process that currently takes weeks of manual effort into a streamlined workflow that can be completed in hours.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project will leverage your existing, battle-tested automation stack of 18 active services, including a core research pipeline of Firecrawl, Perplexity, and Claude. The proposed architecture is built on a serverless foundation using Cloudflare Workers for backend orchestration and Supabase for data management, ensuring scalability, security, and cost-efficiency.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plan details the project's vision, technical architecture, required resources, development timeline, revenue model, and go-to-market strategy. The long-term goal is to create a valuable, revenue-generating asset that provides a systemized framework for client protection, directly fulfilling the mission of the Recovery Compass organization.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nri63xtnp9ng" w:id="2"/>
      <w:bookmarkEnd w:id="2"/>
      <w:r w:rsidDel="00000000" w:rsidR="00000000" w:rsidRPr="00000000">
        <w:rPr>
          <w:rtl w:val="0"/>
        </w:rPr>
        <w:t xml:space="preserve">2. Vision &amp; Goals</w:t>
      </w:r>
    </w:p>
    <w:p w:rsidR="00000000" w:rsidDel="00000000" w:rsidP="00000000" w:rsidRDefault="00000000" w:rsidRPr="00000000" w14:paraId="0000000E">
      <w:pPr>
        <w:pStyle w:val="Heading3"/>
        <w:rPr/>
      </w:pPr>
      <w:bookmarkStart w:colFirst="0" w:colLast="0" w:name="_7folb0gr3qcb" w:id="3"/>
      <w:bookmarkEnd w:id="3"/>
      <w:r w:rsidDel="00000000" w:rsidR="00000000" w:rsidRPr="00000000">
        <w:rPr>
          <w:rtl w:val="0"/>
        </w:rPr>
        <w:t xml:space="preserve">2.1. Vision</w:t>
      </w:r>
    </w:p>
    <w:p w:rsidR="00000000" w:rsidDel="00000000" w:rsidP="00000000" w:rsidRDefault="00000000" w:rsidRPr="00000000" w14:paraId="0000000F">
      <w:pPr>
        <w:rPr/>
      </w:pPr>
      <w:r w:rsidDel="00000000" w:rsidR="00000000" w:rsidRPr="00000000">
        <w:rPr>
          <w:rtl w:val="0"/>
        </w:rPr>
        <w:t xml:space="preserve">To create an accessible, affordable, and powerful digital toolkit that levels the playing field for </w:t>
      </w:r>
      <w:r w:rsidDel="00000000" w:rsidR="00000000" w:rsidRPr="00000000">
        <w:rPr>
          <w:i w:val="1"/>
          <w:iCs w:val="1"/>
          <w:rtl w:val="0"/>
        </w:rPr>
        <w:t xml:space="preserve">pro per</w:t>
      </w:r>
      <w:r w:rsidDel="00000000" w:rsidR="00000000" w:rsidRPr="00000000">
        <w:rPr>
          <w:rtl w:val="0"/>
        </w:rPr>
        <w:t xml:space="preserve"> litigants, starting with the complex and often overwhelming process of disputing attorney fees. The Pro Per Defense Toolkit will serve as a force multiplier for justice, enabling individuals to confidently defend their rights with the power of AI-driven automation.</w:t>
      </w:r>
    </w:p>
    <w:p w:rsidR="00000000" w:rsidDel="00000000" w:rsidP="00000000" w:rsidRDefault="00000000" w:rsidRPr="00000000" w14:paraId="00000010">
      <w:pPr>
        <w:pStyle w:val="Heading3"/>
        <w:rPr/>
      </w:pPr>
      <w:bookmarkStart w:colFirst="0" w:colLast="0" w:name="_k3pe9mamrdeh" w:id="4"/>
      <w:bookmarkEnd w:id="4"/>
      <w:r w:rsidDel="00000000" w:rsidR="00000000" w:rsidRPr="00000000">
        <w:rPr>
          <w:rtl w:val="0"/>
        </w:rPr>
        <w:t xml:space="preserve">2.2. Project Goals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Goal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Metric for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G1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Develop Core Automation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Launch an MVP with five core features: Attorney Background Check, Billing Audit, Legal Research, Evidence Management, and Document Drafting.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G2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Build a Scalable SaaS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Deploy a serverless architecture on Cloudflare and Supabase capable of handling 1,000+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G3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Achieve Market Viability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Acquire the first 100 paying customers within six months of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G4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Create a Revenue-Generating 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Generate $5,000-$15,000 in the first year of operation, as outlined in the 5-Bird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G5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Fulfill Recovery Compass 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Provide a systemized, repeatable framework for protecting clients from predatory legal billing practices.</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qmwt004x6qhb" w:id="5"/>
      <w:bookmarkEnd w:id="5"/>
      <w:r w:rsidDel="00000000" w:rsidR="00000000" w:rsidRPr="00000000">
        <w:rPr>
          <w:rtl w:val="0"/>
        </w:rPr>
        <w:t xml:space="preserve">3. Technical Architecture &amp; System Requirements</w:t>
      </w:r>
    </w:p>
    <w:p w:rsidR="00000000" w:rsidDel="00000000" w:rsidP="00000000" w:rsidRDefault="00000000" w:rsidRPr="00000000" w14:paraId="00000026">
      <w:pPr>
        <w:rPr/>
      </w:pPr>
      <w:r w:rsidDel="00000000" w:rsidR="00000000" w:rsidRPr="00000000">
        <w:rPr>
          <w:rtl w:val="0"/>
        </w:rPr>
        <w:t xml:space="preserve">This section details the proposed architecture for the Pro Per Defense Toolkit, designed to orchestrate your 18-service stack into a cohesive, powerful application.</w:t>
      </w:r>
    </w:p>
    <w:p w:rsidR="00000000" w:rsidDel="00000000" w:rsidP="00000000" w:rsidRDefault="00000000" w:rsidRPr="00000000" w14:paraId="00000027">
      <w:pPr>
        <w:pStyle w:val="Heading3"/>
        <w:rPr/>
      </w:pPr>
      <w:bookmarkStart w:colFirst="0" w:colLast="0" w:name="_bq751hgljqoo" w:id="6"/>
      <w:bookmarkEnd w:id="6"/>
      <w:r w:rsidDel="00000000" w:rsidR="00000000" w:rsidRPr="00000000">
        <w:rPr>
          <w:rtl w:val="0"/>
        </w:rPr>
        <w:t xml:space="preserve">3.1. System Architecture Diagram</w:t>
      </w:r>
    </w:p>
    <w:p w:rsidR="00000000" w:rsidDel="00000000" w:rsidP="00000000" w:rsidRDefault="00000000" w:rsidRPr="00000000" w14:paraId="00000028">
      <w:pPr>
        <w:rPr/>
      </w:pPr>
      <w:r w:rsidDel="00000000" w:rsidR="00000000" w:rsidRPr="00000000">
        <w:rPr>
          <w:rtl w:val="0"/>
        </w:rPr>
        <w:t xml:space="preserve">The architecture is designed around a serverless, API-driven model. The user interacts with a simple web frontend, which communicates with a Cloudflare Worker backend. This backend acts as the central orchestrator, securely calling upon the various specialized AI and data services to perform tasks.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TD</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Facing</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B{Frontend: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Wix/Cloudflare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Pages};</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C{Backend: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D{Secrets: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Doppler};</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Supabase};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Supabase/Cloudinary];</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G[Firecrawl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H[Perplexity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I[Claude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J[OpenAI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Extraction];</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APIs</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K[Airtable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Spreadsheet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L[Resend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Notifications];</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M[GitHub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Repository]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N{CI/CD: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tl w:val="0"/>
        </w:rPr>
      </w:r>
    </w:p>
    <w:p w:rsidR="00000000" w:rsidDel="00000000" w:rsidP="00000000" w:rsidRDefault="00000000" w:rsidRPr="00000000" w14:paraId="0000004A">
      <w:pPr>
        <w:pStyle w:val="Heading3"/>
        <w:rPr/>
      </w:pPr>
      <w:bookmarkStart w:colFirst="0" w:colLast="0" w:name="_3nbtl1cp7jqs" w:id="7"/>
      <w:bookmarkEnd w:id="7"/>
      <w:r w:rsidDel="00000000" w:rsidR="00000000" w:rsidRPr="00000000">
        <w:rPr>
          <w:rtl w:val="0"/>
        </w:rPr>
        <w:t xml:space="preserve">3.2. Component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Role &amp;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Wix</w:t>
            </w:r>
            <w:r w:rsidDel="00000000" w:rsidR="00000000" w:rsidRPr="00000000">
              <w:rPr>
                <w:rtl w:val="0"/>
              </w:rPr>
              <w:t xml:space="preserve"> or </w:t>
            </w:r>
            <w:r w:rsidDel="00000000" w:rsidR="00000000" w:rsidRPr="00000000">
              <w:rPr>
                <w:b w:val="1"/>
                <w:bCs w:val="1"/>
                <w:rtl w:val="0"/>
              </w:rPr>
              <w:t xml:space="preserve">Cloudflare Pages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Wix:</w:t>
            </w:r>
            <w:r w:rsidDel="00000000" w:rsidR="00000000" w:rsidRPr="00000000">
              <w:rPr>
                <w:rtl w:val="0"/>
              </w:rPr>
              <w:t xml:space="preserve"> Use for the public-facing marketing site and user registration. </w:t>
            </w:r>
            <w:r w:rsidDel="00000000" w:rsidR="00000000" w:rsidRPr="00000000">
              <w:rPr>
                <w:b w:val="1"/>
                <w:bCs w:val="1"/>
                <w:rtl w:val="0"/>
              </w:rPr>
              <w:t xml:space="preserve">Cloudflare Pages:</w:t>
            </w:r>
            <w:r w:rsidDel="00000000" w:rsidR="00000000" w:rsidRPr="00000000">
              <w:rPr>
                <w:rtl w:val="0"/>
              </w:rPr>
              <w:t xml:space="preserve"> Host the secure, single-page application for the toolkit itself, providing fast, global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Cloudflare 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serverless "brain" of the application. It will contain the business logic to orchestrate API calls to other services. Chosen for its scalability, low cost, and integration with the Cloudflare ecosystem.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Supabase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 PostgreSQL database to store all user data, case files, research results, and evidence links. Provides a robust API, built-in authentication, and file storage, making it an ideal all-in-one data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Secrets Mgmt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Doppler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Securely stores and manages all API keys and credentials. The Cloudflare Worker will fetch secrets from Doppler at runtime, ensuring no sensitive data is ever hardcoded 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Cloudflare Access</w:t>
            </w:r>
            <w:r w:rsidDel="00000000" w:rsidR="00000000" w:rsidRPr="00000000">
              <w:rPr>
                <w:rtl w:val="0"/>
              </w:rPr>
              <w:t xml:space="preserve"> / </w:t>
            </w:r>
            <w:r w:rsidDel="00000000" w:rsidR="00000000" w:rsidRPr="00000000">
              <w:rPr>
                <w:b w:val="1"/>
                <w:bCs w:val="1"/>
                <w:rtl w:val="0"/>
              </w:rPr>
              <w:t xml:space="preserve">Supabase 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Cloudflare Access:</w:t>
            </w:r>
            <w:r w:rsidDel="00000000" w:rsidR="00000000" w:rsidRPr="00000000">
              <w:rPr>
                <w:rtl w:val="0"/>
              </w:rPr>
              <w:t xml:space="preserve"> Protects the application itself. </w:t>
            </w:r>
            <w:r w:rsidDel="00000000" w:rsidR="00000000" w:rsidRPr="00000000">
              <w:rPr>
                <w:b w:val="1"/>
                <w:bCs w:val="1"/>
                <w:rtl w:val="0"/>
              </w:rPr>
              <w:t xml:space="preserve">Supabase Auth:</w:t>
            </w:r>
            <w:r w:rsidDel="00000000" w:rsidR="00000000" w:rsidRPr="00000000">
              <w:rPr>
                <w:rtl w:val="0"/>
              </w:rPr>
              <w:t xml:space="preserve"> Manages individual user accounts within the application. This provides two layers of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File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Supabase Storage</w:t>
            </w:r>
            <w:r w:rsidDel="00000000" w:rsidR="00000000" w:rsidRPr="00000000">
              <w:rPr>
                <w:rtl w:val="0"/>
              </w:rPr>
              <w:t xml:space="preserve"> / </w:t>
            </w:r>
            <w:r w:rsidDel="00000000" w:rsidR="00000000" w:rsidRPr="00000000">
              <w:rPr>
                <w:b w:val="1"/>
                <w:bCs w:val="1"/>
                <w:rtl w:val="0"/>
              </w:rPr>
              <w:t xml:space="preserve">Cloudinary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Stores user-uploaded evidence files (invoices, emails, etc.). Supabase Storage is tightly integrated, while Cloudinary offers advanced media manipulation if needed in the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CI/CD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GitHub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Automates the deployment process. When code is pushed to the GitHub repository, Actions will automatically build and deploy the frontend to Cloudflare Pages and the backend to Cloudflare Workers.</w:t>
            </w:r>
          </w:p>
        </w:tc>
      </w:tr>
    </w:tbl>
    <w:p w:rsidR="00000000" w:rsidDel="00000000" w:rsidP="00000000" w:rsidRDefault="00000000" w:rsidRPr="00000000" w14:paraId="00000063">
      <w:pPr>
        <w:pStyle w:val="Heading3"/>
        <w:rPr/>
      </w:pPr>
      <w:bookmarkStart w:colFirst="0" w:colLast="0" w:name="_mrfb6xuakufo" w:id="8"/>
      <w:bookmarkEnd w:id="8"/>
      <w:r w:rsidDel="00000000" w:rsidR="00000000" w:rsidRPr="00000000">
        <w:rPr>
          <w:rtl w:val="0"/>
        </w:rPr>
        <w:t xml:space="preserve">3.3. Core Automation Workflows</w:t>
      </w:r>
    </w:p>
    <w:p w:rsidR="00000000" w:rsidDel="00000000" w:rsidP="00000000" w:rsidRDefault="00000000" w:rsidRPr="00000000" w14:paraId="00000064">
      <w:pPr>
        <w:rPr/>
      </w:pPr>
      <w:r w:rsidDel="00000000" w:rsidR="00000000" w:rsidRPr="00000000">
        <w:rPr>
          <w:rtl w:val="0"/>
        </w:rPr>
        <w:t xml:space="preserve">This table maps the toolkit's features to the specific services that will power them.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Workflow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1. Attorney Background 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 </w:t>
            </w:r>
            <w:r w:rsidDel="00000000" w:rsidR="00000000" w:rsidRPr="00000000">
              <w:rPr>
                <w:b w:val="1"/>
                <w:bCs w:val="1"/>
                <w:rtl w:val="0"/>
              </w:rPr>
              <w:t xml:space="preserve">Frontend</w:t>
            </w:r>
            <w:r w:rsidDel="00000000" w:rsidR="00000000" w:rsidRPr="00000000">
              <w:rPr>
                <w:rtl w:val="0"/>
              </w:rPr>
              <w:t xml:space="preserve"> sends attorney name to </w:t>
            </w:r>
            <w:r w:rsidDel="00000000" w:rsidR="00000000" w:rsidRPr="00000000">
              <w:rPr>
                <w:b w:val="1"/>
                <w:bCs w:val="1"/>
                <w:rtl w:val="0"/>
              </w:rPr>
              <w:t xml:space="preserve">Cloudflare Worker</w:t>
            </w: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2. **Worker** calls **Firecrawl** to find URLs (Bar profile, website, reviews).</w:t>
            </w:r>
          </w:p>
          <w:p w:rsidR="00000000" w:rsidDel="00000000" w:rsidP="00000000" w:rsidRDefault="00000000" w:rsidRPr="00000000" w14:paraId="0000006B">
            <w:pPr>
              <w:rPr/>
            </w:pPr>
            <w:r w:rsidDel="00000000" w:rsidR="00000000" w:rsidRPr="00000000">
              <w:rPr>
                <w:rtl w:val="0"/>
              </w:rPr>
              <w:t xml:space="preserve">3. **Worker** sends URLs to **Perplexity** for analysis and summary.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t xml:space="preserve">4. **Worker** stores the report in **Supabase** and returns it to the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2. Automated Billing 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 </w:t>
            </w:r>
            <w:r w:rsidDel="00000000" w:rsidR="00000000" w:rsidRPr="00000000">
              <w:rPr>
                <w:b w:val="1"/>
                <w:bCs w:val="1"/>
                <w:rtl w:val="0"/>
              </w:rPr>
              <w:t xml:space="preserve">User</w:t>
            </w:r>
            <w:r w:rsidDel="00000000" w:rsidR="00000000" w:rsidRPr="00000000">
              <w:rPr>
                <w:rtl w:val="0"/>
              </w:rPr>
              <w:t xml:space="preserve"> uploads invoices via </w:t>
            </w:r>
            <w:r w:rsidDel="00000000" w:rsidR="00000000" w:rsidRPr="00000000">
              <w:rPr>
                <w:b w:val="1"/>
                <w:bCs w:val="1"/>
                <w:rtl w:val="0"/>
              </w:rPr>
              <w:t xml:space="preserve">Frontend</w:t>
            </w:r>
            <w:r w:rsidDel="00000000" w:rsidR="00000000" w:rsidRPr="00000000">
              <w:rPr>
                <w:rtl w:val="0"/>
              </w:rPr>
              <w:t xml:space="preserve"> to </w:t>
            </w:r>
            <w:r w:rsidDel="00000000" w:rsidR="00000000" w:rsidRPr="00000000">
              <w:rPr>
                <w:b w:val="1"/>
                <w:bCs w:val="1"/>
                <w:rtl w:val="0"/>
              </w:rPr>
              <w:t xml:space="preserve">Supabase Storage</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2. **Worker** sends invoice text to **Claude** for violation analysis.</w:t>
            </w:r>
          </w:p>
          <w:p w:rsidR="00000000" w:rsidDel="00000000" w:rsidP="00000000" w:rsidRDefault="00000000" w:rsidRPr="00000000" w14:paraId="00000071">
            <w:pPr>
              <w:rPr/>
            </w:pPr>
            <w:r w:rsidDel="00000000" w:rsidR="00000000" w:rsidRPr="00000000">
              <w:rPr>
                <w:rtl w:val="0"/>
              </w:rPr>
              <w:t xml:space="preserve">3. **Worker** uses **Airtable API** to populate a new audit spreadsheet with Claude's findings.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t xml:space="preserve">4. **Frontend** displays a link to the generated Airtable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3. Legal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 </w:t>
            </w:r>
            <w:r w:rsidDel="00000000" w:rsidR="00000000" w:rsidRPr="00000000">
              <w:rPr>
                <w:b w:val="1"/>
                <w:bCs w:val="1"/>
                <w:rtl w:val="0"/>
              </w:rPr>
              <w:t xml:space="preserve">Frontend</w:t>
            </w:r>
            <w:r w:rsidDel="00000000" w:rsidR="00000000" w:rsidRPr="00000000">
              <w:rPr>
                <w:rtl w:val="0"/>
              </w:rPr>
              <w:t xml:space="preserve"> sends research query to </w:t>
            </w:r>
            <w:r w:rsidDel="00000000" w:rsidR="00000000" w:rsidRPr="00000000">
              <w:rPr>
                <w:b w:val="1"/>
                <w:bCs w:val="1"/>
                <w:rtl w:val="0"/>
              </w:rPr>
              <w:t xml:space="preserve">Worker</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2. **Worker** calls **Firecrawl** to find relevant case law and article URLs.</w:t>
            </w:r>
          </w:p>
          <w:p w:rsidR="00000000" w:rsidDel="00000000" w:rsidP="00000000" w:rsidRDefault="00000000" w:rsidRPr="00000000" w14:paraId="00000077">
            <w:pPr>
              <w:rPr/>
            </w:pPr>
            <w:r w:rsidDel="00000000" w:rsidR="00000000" w:rsidRPr="00000000">
              <w:rPr>
                <w:rtl w:val="0"/>
              </w:rPr>
              <w:t xml:space="preserve">3. **Worker** sends URLs to **Perplexity** to get summaries and citations.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4. **Worker** stores results in **Supabase** and displays them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4. Evidence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 </w:t>
            </w:r>
            <w:r w:rsidDel="00000000" w:rsidR="00000000" w:rsidRPr="00000000">
              <w:rPr>
                <w:b w:val="1"/>
                <w:bCs w:val="1"/>
                <w:rtl w:val="0"/>
              </w:rPr>
              <w:t xml:space="preserve">User</w:t>
            </w:r>
            <w:r w:rsidDel="00000000" w:rsidR="00000000" w:rsidRPr="00000000">
              <w:rPr>
                <w:rtl w:val="0"/>
              </w:rPr>
              <w:t xml:space="preserve"> uploads evidence files (emails, court docs) via </w:t>
            </w:r>
            <w:r w:rsidDel="00000000" w:rsidR="00000000" w:rsidRPr="00000000">
              <w:rPr>
                <w:b w:val="1"/>
                <w:bCs w:val="1"/>
                <w:rtl w:val="0"/>
              </w:rPr>
              <w:t xml:space="preserve">Frontend</w:t>
            </w: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2. **Worker** saves files to **Supabase Storage** and metadata to the **Supabase DB**.</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3. **Frontend** displays a secure, organized list of all evidence for the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5. Document Drafting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 </w:t>
            </w:r>
            <w:r w:rsidDel="00000000" w:rsidR="00000000" w:rsidRPr="00000000">
              <w:rPr>
                <w:b w:val="1"/>
                <w:bCs w:val="1"/>
                <w:rtl w:val="0"/>
              </w:rPr>
              <w:t xml:space="preserve">User</w:t>
            </w:r>
            <w:r w:rsidDel="00000000" w:rsidR="00000000" w:rsidRPr="00000000">
              <w:rPr>
                <w:rtl w:val="0"/>
              </w:rPr>
              <w:t xml:space="preserve"> selects a template (e.g., Opposition Brief). </w:t>
            </w:r>
          </w:p>
          <w:p w:rsidR="00000000" w:rsidDel="00000000" w:rsidP="00000000" w:rsidRDefault="00000000" w:rsidRPr="00000000" w14:paraId="00000081">
            <w:pPr>
              <w:rPr/>
            </w:pPr>
            <w:r w:rsidDel="00000000" w:rsidR="00000000" w:rsidRPr="00000000">
              <w:rPr>
                <w:rtl w:val="0"/>
              </w:rPr>
              <w:t xml:space="preserve">2. **Worker** pulls all case data (research, audit findings, evidence) from **Supabase**.</w:t>
            </w:r>
          </w:p>
          <w:p w:rsidR="00000000" w:rsidDel="00000000" w:rsidP="00000000" w:rsidRDefault="00000000" w:rsidRPr="00000000" w14:paraId="00000082">
            <w:pPr>
              <w:rPr/>
            </w:pPr>
            <w:r w:rsidDel="00000000" w:rsidR="00000000" w:rsidRPr="00000000">
              <w:rPr>
                <w:rtl w:val="0"/>
              </w:rPr>
              <w:t xml:space="preserve">3. **Worker** sends a structured prompt to **Claude** to draft the document.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t xml:space="preserve">4. **Frontend** displays the drafted document for user review and download.</w:t>
            </w:r>
          </w:p>
        </w:tc>
      </w:tr>
    </w:tbl>
    <w:p w:rsidR="00000000" w:rsidDel="00000000" w:rsidP="00000000" w:rsidRDefault="00000000" w:rsidRPr="00000000" w14:paraId="00000085">
      <w:pPr>
        <w:pStyle w:val="Heading3"/>
        <w:rPr/>
      </w:pPr>
      <w:bookmarkStart w:colFirst="0" w:colLast="0" w:name="_9t4k06hhtuay" w:id="9"/>
      <w:bookmarkEnd w:id="9"/>
      <w:r w:rsidDel="00000000" w:rsidR="00000000" w:rsidRPr="00000000">
        <w:rPr>
          <w:rtl w:val="0"/>
        </w:rPr>
        <w:t xml:space="preserve">3.4. System &amp; Resource Requirements</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Domain Name:</w:t>
      </w:r>
      <w:r w:rsidDel="00000000" w:rsidR="00000000" w:rsidRPr="00000000">
        <w:rPr>
          <w:rtl w:val="0"/>
        </w:rPr>
        <w:t xml:space="preserve"> For the SaaS product (e.g., </w:t>
      </w:r>
      <w:r w:rsidDel="00000000" w:rsidR="00000000" w:rsidRPr="00000000">
        <w:rPr>
          <w:rFonts w:ascii="Roboto Mono" w:cs="Roboto Mono" w:eastAsia="Roboto Mono" w:hAnsi="Roboto Mono"/>
          <w:color w:val="188038"/>
          <w:rtl w:val="0"/>
        </w:rPr>
        <w:t xml:space="preserve">properdefense.com</w:t>
      </w:r>
      <w:r w:rsidDel="00000000" w:rsidR="00000000" w:rsidRPr="00000000">
        <w:rPr>
          <w:rtl w:val="0"/>
        </w:rPr>
        <w:t xml:space="preserve">).</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Cloudflare Account:</w:t>
      </w:r>
      <w:r w:rsidDel="00000000" w:rsidR="00000000" w:rsidRPr="00000000">
        <w:rPr>
          <w:rtl w:val="0"/>
        </w:rPr>
        <w:t xml:space="preserve"> Workers &amp; Pages plan (Free tier to start, paid plan for production).</w:t>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Supabase Account:</w:t>
      </w:r>
      <w:r w:rsidDel="00000000" w:rsidR="00000000" w:rsidRPr="00000000">
        <w:rPr>
          <w:rtl w:val="0"/>
        </w:rPr>
        <w:t xml:space="preserve"> Pro Plan recommended for production ($25/month) for daily backups and increased limits.</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API Subscriptions:</w:t>
      </w:r>
      <w:r w:rsidDel="00000000" w:rsidR="00000000" w:rsidRPr="00000000">
        <w:rPr>
          <w:rtl w:val="0"/>
        </w:rPr>
        <w:t xml:space="preserve"> Usage-based billing for Perplexity, Claude, and OpenAI. Initial budget of $100/month recommended.</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Airtable Account:</w:t>
      </w:r>
      <w:r w:rsidDel="00000000" w:rsidR="00000000" w:rsidRPr="00000000">
        <w:rPr>
          <w:rtl w:val="0"/>
        </w:rPr>
        <w:t xml:space="preserve"> Pro Plan ($20/month) required for API access and automation features.</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GitHub Account:</w:t>
      </w:r>
      <w:r w:rsidDel="00000000" w:rsidR="00000000" w:rsidRPr="00000000">
        <w:rPr>
          <w:rtl w:val="0"/>
        </w:rPr>
        <w:t xml:space="preserve"> Pro or Team plan for private repositories and advanced Actions.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of3ys4ie1qgg" w:id="10"/>
      <w:bookmarkEnd w:id="10"/>
      <w:r w:rsidDel="00000000" w:rsidR="00000000" w:rsidRPr="00000000">
        <w:rPr>
          <w:rtl w:val="0"/>
        </w:rPr>
        <w:t xml:space="preserve">4. Project Timeline &amp; Resource Allocation</w:t>
      </w:r>
    </w:p>
    <w:p w:rsidR="00000000" w:rsidDel="00000000" w:rsidP="00000000" w:rsidRDefault="00000000" w:rsidRPr="00000000" w14:paraId="0000008F">
      <w:pPr>
        <w:rPr/>
      </w:pPr>
      <w:r w:rsidDel="00000000" w:rsidR="00000000" w:rsidRPr="00000000">
        <w:rPr>
          <w:rtl w:val="0"/>
        </w:rPr>
        <w:t xml:space="preserve">This section outlines the projected timeline for the development and launch of the Pro Per Defense Toolkit, along with the required financial and personnel resources. The timeline is structured in four distinct phases, from initial setup to public launch, spanning a total of 12 weeks.</w:t>
      </w:r>
    </w:p>
    <w:p w:rsidR="00000000" w:rsidDel="00000000" w:rsidP="00000000" w:rsidRDefault="00000000" w:rsidRPr="00000000" w14:paraId="00000090">
      <w:pPr>
        <w:pStyle w:val="Heading3"/>
        <w:rPr/>
      </w:pPr>
      <w:bookmarkStart w:colFirst="0" w:colLast="0" w:name="_7a3u4mkuy1qk" w:id="11"/>
      <w:bookmarkEnd w:id="11"/>
      <w:r w:rsidDel="00000000" w:rsidR="00000000" w:rsidRPr="00000000">
        <w:rPr>
          <w:rtl w:val="0"/>
        </w:rPr>
        <w:t xml:space="preserve">4.1. Development Timeline</w:t>
      </w:r>
    </w:p>
    <w:p w:rsidR="00000000" w:rsidDel="00000000" w:rsidP="00000000" w:rsidRDefault="00000000" w:rsidRPr="00000000" w14:paraId="00000091">
      <w:pPr>
        <w:rPr/>
      </w:pPr>
      <w:r w:rsidDel="00000000" w:rsidR="00000000" w:rsidRPr="00000000">
        <w:rPr>
          <w:rtl w:val="0"/>
        </w:rPr>
        <w:t xml:space="preserve">The project is broken down into four phases. This aggressive but achievable 3-month timeline is designed to capitalize on the momentum from the Kirk Kolodji case and bring the product to market quickly.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Key Tasks &amp;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1. Foundation &amp;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Goal: Deploy a functional "hello world" application stack.</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Procure domain name.</w:t>
            </w:r>
          </w:p>
          <w:p w:rsidR="00000000" w:rsidDel="00000000" w:rsidP="00000000" w:rsidRDefault="00000000" w:rsidRPr="00000000" w14:paraId="0000009B">
            <w:pPr>
              <w:rPr/>
            </w:pPr>
            <w:r w:rsidDel="00000000" w:rsidR="00000000" w:rsidRPr="00000000">
              <w:rPr>
                <w:rtl w:val="0"/>
              </w:rPr>
              <w:t xml:space="preserve">- Set up GitHub private repository.</w:t>
            </w:r>
          </w:p>
          <w:p w:rsidR="00000000" w:rsidDel="00000000" w:rsidP="00000000" w:rsidRDefault="00000000" w:rsidRPr="00000000" w14:paraId="0000009C">
            <w:pPr>
              <w:rPr/>
            </w:pPr>
            <w:r w:rsidDel="00000000" w:rsidR="00000000" w:rsidRPr="00000000">
              <w:rPr>
                <w:rtl w:val="0"/>
              </w:rPr>
              <w:t xml:space="preserve">- Configure Cloudflare (Pages, Workers, Access).</w:t>
            </w:r>
          </w:p>
          <w:p w:rsidR="00000000" w:rsidDel="00000000" w:rsidP="00000000" w:rsidRDefault="00000000" w:rsidRPr="00000000" w14:paraId="0000009D">
            <w:pPr>
              <w:rPr/>
            </w:pPr>
            <w:r w:rsidDel="00000000" w:rsidR="00000000" w:rsidRPr="00000000">
              <w:rPr>
                <w:rtl w:val="0"/>
              </w:rPr>
              <w:t xml:space="preserve">- Initialize Supabase project (DB, Auth, Storage).</w:t>
            </w:r>
          </w:p>
          <w:p w:rsidR="00000000" w:rsidDel="00000000" w:rsidP="00000000" w:rsidRDefault="00000000" w:rsidRPr="00000000" w14:paraId="0000009E">
            <w:pPr>
              <w:rPr/>
            </w:pPr>
            <w:r w:rsidDel="00000000" w:rsidR="00000000" w:rsidRPr="00000000">
              <w:rPr>
                <w:rtl w:val="0"/>
              </w:rPr>
              <w:t xml:space="preserve">- Configure Doppler for secrets management.</w:t>
            </w:r>
          </w:p>
          <w:p w:rsidR="00000000" w:rsidDel="00000000" w:rsidP="00000000" w:rsidRDefault="00000000" w:rsidRPr="00000000" w14:paraId="0000009F">
            <w:pPr>
              <w:rPr/>
            </w:pPr>
            <w:r w:rsidDel="00000000" w:rsidR="00000000" w:rsidRPr="00000000">
              <w:rPr>
                <w:rtl w:val="0"/>
              </w:rPr>
              <w:t xml:space="preserve">- Establish CI/CD pipeline with GitHub Actions.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 xml:space="preserve">- Build basic frontend UI shell on Cloudflare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2. MVP Feature 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Goal: Build the five core automation features.</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**Week 3:** Attorney Background Check (Firecrawl + Perplexity).</w:t>
            </w:r>
          </w:p>
          <w:p w:rsidR="00000000" w:rsidDel="00000000" w:rsidP="00000000" w:rsidRDefault="00000000" w:rsidRPr="00000000" w14:paraId="000000A7">
            <w:pPr>
              <w:rPr/>
            </w:pPr>
            <w:r w:rsidDel="00000000" w:rsidR="00000000" w:rsidRPr="00000000">
              <w:rPr>
                <w:rtl w:val="0"/>
              </w:rPr>
              <w:t xml:space="preserve">- **Week 4:** Automated Billing Audit (Claude + Airtable).</w:t>
            </w:r>
          </w:p>
          <w:p w:rsidR="00000000" w:rsidDel="00000000" w:rsidP="00000000" w:rsidRDefault="00000000" w:rsidRPr="00000000" w14:paraId="000000A8">
            <w:pPr>
              <w:rPr/>
            </w:pPr>
            <w:r w:rsidDel="00000000" w:rsidR="00000000" w:rsidRPr="00000000">
              <w:rPr>
                <w:rtl w:val="0"/>
              </w:rPr>
              <w:t xml:space="preserve">- **Week 5:** Legal Research (Firecrawl + Perplexity).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jc w:val="left"/>
              <w:rPr/>
            </w:pPr>
            <w:r w:rsidDel="00000000" w:rsidR="00000000" w:rsidRPr="00000000">
              <w:rPr>
                <w:rtl w:val="0"/>
              </w:rPr>
              <w:t xml:space="preserve">- **Week 6:** Evidence Management (Supabase) &amp; Document Drafting (Claude).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3. Integration &amp; Beta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Goal: Create a cohesive user experience and gather initial feedback.</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Integrate all five features into a single user workflow.</w:t>
            </w:r>
          </w:p>
          <w:p w:rsidR="00000000" w:rsidDel="00000000" w:rsidP="00000000" w:rsidRDefault="00000000" w:rsidRPr="00000000" w14:paraId="000000B0">
            <w:pPr>
              <w:rPr/>
            </w:pPr>
            <w:r w:rsidDel="00000000" w:rsidR="00000000" w:rsidRPr="00000000">
              <w:rPr>
                <w:rtl w:val="0"/>
              </w:rPr>
              <w:t xml:space="preserve">- Implement user authentication and case management logic.</w:t>
            </w:r>
          </w:p>
          <w:p w:rsidR="00000000" w:rsidDel="00000000" w:rsidP="00000000" w:rsidRDefault="00000000" w:rsidRPr="00000000" w14:paraId="000000B1">
            <w:pPr>
              <w:rPr/>
            </w:pPr>
            <w:r w:rsidDel="00000000" w:rsidR="00000000" w:rsidRPr="00000000">
              <w:rPr>
                <w:rtl w:val="0"/>
              </w:rPr>
              <w:t xml:space="preserve">- Conduct rigorous internal testing using the Kirk Kolodji case as the primary testbed.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t xml:space="preserve">- Onboard 5-10 trusted beta testers for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4. Launch &amp; GTM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9-12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Goal: Launch the product publicly and acquire the first users.</w:t>
            </w: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**Week 9:** Build marketing website on Wix and set up payment processing (Stripe).</w:t>
            </w:r>
          </w:p>
          <w:p w:rsidR="00000000" w:rsidDel="00000000" w:rsidP="00000000" w:rsidRDefault="00000000" w:rsidRPr="00000000" w14:paraId="000000B9">
            <w:pPr>
              <w:rPr/>
            </w:pPr>
            <w:r w:rsidDel="00000000" w:rsidR="00000000" w:rsidRPr="00000000">
              <w:rPr>
                <w:rtl w:val="0"/>
              </w:rPr>
              <w:t xml:space="preserve">- **Week 10:** Incorporate beta feedback and perform final bug fixes.</w:t>
            </w:r>
          </w:p>
          <w:p w:rsidR="00000000" w:rsidDel="00000000" w:rsidP="00000000" w:rsidRDefault="00000000" w:rsidRPr="00000000" w14:paraId="000000BA">
            <w:pPr>
              <w:rPr/>
            </w:pPr>
            <w:r w:rsidDel="00000000" w:rsidR="00000000" w:rsidRPr="00000000">
              <w:rPr>
                <w:rtl w:val="0"/>
              </w:rPr>
              <w:t xml:space="preserve">- **Week 11:** Public launch of the MVP.</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t xml:space="preserve">- **Week 12:** Initial marketing and content push (blog posts, 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Not Started</w:t>
            </w:r>
          </w:p>
        </w:tc>
      </w:tr>
    </w:tbl>
    <w:p w:rsidR="00000000" w:rsidDel="00000000" w:rsidP="00000000" w:rsidRDefault="00000000" w:rsidRPr="00000000" w14:paraId="000000BE">
      <w:pPr>
        <w:pStyle w:val="Heading3"/>
        <w:rPr/>
      </w:pPr>
      <w:bookmarkStart w:colFirst="0" w:colLast="0" w:name="_e0zn5ztubiqb" w:id="12"/>
      <w:bookmarkEnd w:id="12"/>
      <w:r w:rsidDel="00000000" w:rsidR="00000000" w:rsidRPr="00000000">
        <w:rPr>
          <w:rtl w:val="0"/>
        </w:rPr>
        <w:t xml:space="preserve">4.2. Resource Allocation</w:t>
      </w:r>
    </w:p>
    <w:p w:rsidR="00000000" w:rsidDel="00000000" w:rsidP="00000000" w:rsidRDefault="00000000" w:rsidRPr="00000000" w14:paraId="000000BF">
      <w:pPr>
        <w:pStyle w:val="Heading4"/>
        <w:rPr/>
      </w:pPr>
      <w:bookmarkStart w:colFirst="0" w:colLast="0" w:name="_nx19cxklu50c" w:id="13"/>
      <w:bookmarkEnd w:id="13"/>
      <w:r w:rsidDel="00000000" w:rsidR="00000000" w:rsidRPr="00000000">
        <w:rPr>
          <w:rtl w:val="0"/>
        </w:rPr>
        <w:t xml:space="preserve">4.2.1. Personnel</w:t>
      </w:r>
    </w:p>
    <w:p w:rsidR="00000000" w:rsidDel="00000000" w:rsidP="00000000" w:rsidRDefault="00000000" w:rsidRPr="00000000" w14:paraId="000000C0">
      <w:pPr>
        <w:rPr/>
      </w:pPr>
      <w:r w:rsidDel="00000000" w:rsidR="00000000" w:rsidRPr="00000000">
        <w:rPr>
          <w:rtl w:val="0"/>
        </w:rPr>
        <w:t xml:space="preserve">As this is a solo endeavor, the primary resource is the time and expertise of the founder, Eric Brakebill Jones. The estimated time commitment is approximately </w:t>
      </w:r>
      <w:r w:rsidDel="00000000" w:rsidR="00000000" w:rsidRPr="00000000">
        <w:rPr>
          <w:b w:val="1"/>
          <w:bCs w:val="1"/>
          <w:rtl w:val="0"/>
        </w:rPr>
        <w:t xml:space="preserve">15-20 hours per week</w:t>
      </w:r>
      <w:r w:rsidDel="00000000" w:rsidR="00000000" w:rsidRPr="00000000">
        <w:rPr>
          <w:rtl w:val="0"/>
        </w:rPr>
        <w:t xml:space="preserve"> for the 12-week duration.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Estimated Hours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Lead Developer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Backend (Cloudflare Worker), Frontend (Cloudflare Pages), API integrations, database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120-150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Task planning, timeline management, testing,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30-40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Marketing &amp; 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Go-to-market strategy, content creation, customer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30-50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180-240 hours</w:t>
            </w:r>
            <w:r w:rsidDel="00000000" w:rsidR="00000000" w:rsidRPr="00000000">
              <w:rPr>
                <w:rtl w:val="0"/>
              </w:rPr>
            </w:r>
          </w:p>
        </w:tc>
      </w:tr>
    </w:tbl>
    <w:p w:rsidR="00000000" w:rsidDel="00000000" w:rsidP="00000000" w:rsidRDefault="00000000" w:rsidRPr="00000000" w14:paraId="000000D1">
      <w:pPr>
        <w:pStyle w:val="Heading4"/>
        <w:rPr/>
      </w:pPr>
      <w:bookmarkStart w:colFirst="0" w:colLast="0" w:name="_gjhovrhn2mdn" w:id="14"/>
      <w:bookmarkEnd w:id="14"/>
      <w:r w:rsidDel="00000000" w:rsidR="00000000" w:rsidRPr="00000000">
        <w:rPr>
          <w:rtl w:val="0"/>
        </w:rPr>
        <w:t xml:space="preserve">4.2.2. Financial Budget</w:t>
      </w:r>
    </w:p>
    <w:p w:rsidR="00000000" w:rsidDel="00000000" w:rsidP="00000000" w:rsidRDefault="00000000" w:rsidRPr="00000000" w14:paraId="000000D2">
      <w:pPr>
        <w:rPr/>
      </w:pPr>
      <w:r w:rsidDel="00000000" w:rsidR="00000000" w:rsidRPr="00000000">
        <w:rPr>
          <w:rtl w:val="0"/>
        </w:rPr>
        <w:t xml:space="preserve">The budget is designed to be lean, leveraging free tiers where possible during development and scaling to paid plans at launch. The estimated operational cost for the first year is between </w:t>
      </w:r>
      <w:r w:rsidDel="00000000" w:rsidR="00000000" w:rsidRPr="00000000">
        <w:rPr>
          <w:b w:val="1"/>
          <w:bCs w:val="1"/>
          <w:rtl w:val="0"/>
        </w:rPr>
        <w:t xml:space="preserve">$800 and $1,500</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One-Time Costs: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Estimated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Cloudflare 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$10 -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For the primary SaaS application domain.</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Recurring Monthly Costs (Post-Launch):</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Estimated Cost/Month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Supabase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Pro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Required for daily backups and production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Airtable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Pro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Required for API access and automations.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Cloudflare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Workers/Pages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$5 -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Free tier is generous, but paid plan needed for higher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AI API 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Perplexity, Claude,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$20 -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Usage-based. Will depend on user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Resend (Email)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Free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500 emails/day is sufficient for transactional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Total Monthly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$70 - $115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Total Annual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$840 - $1,380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e9vnzhuks2ql" w:id="15"/>
      <w:bookmarkEnd w:id="15"/>
      <w:r w:rsidDel="00000000" w:rsidR="00000000" w:rsidRPr="00000000">
        <w:rPr>
          <w:rtl w:val="0"/>
        </w:rPr>
        <w:t xml:space="preserve">5. Revenue Model &amp; Go-to-Market Strategy</w:t>
      </w:r>
    </w:p>
    <w:p w:rsidR="00000000" w:rsidDel="00000000" w:rsidP="00000000" w:rsidRDefault="00000000" w:rsidRPr="00000000" w14:paraId="00000104">
      <w:pPr>
        <w:rPr/>
      </w:pPr>
      <w:r w:rsidDel="00000000" w:rsidR="00000000" w:rsidRPr="00000000">
        <w:rPr>
          <w:rtl w:val="0"/>
        </w:rPr>
        <w:t xml:space="preserve">This section outlines the plan for monetizing the Pro Per Defense Toolkit and bringing it to market. The strategy is designed to be both profitable and mission-aligned, providing an affordable resource for those in need while creating a sustainable revenue stream.</w:t>
      </w:r>
    </w:p>
    <w:p w:rsidR="00000000" w:rsidDel="00000000" w:rsidP="00000000" w:rsidRDefault="00000000" w:rsidRPr="00000000" w14:paraId="00000105">
      <w:pPr>
        <w:pStyle w:val="Heading3"/>
        <w:rPr/>
      </w:pPr>
      <w:bookmarkStart w:colFirst="0" w:colLast="0" w:name="_we2m055tpp4l" w:id="16"/>
      <w:bookmarkEnd w:id="16"/>
      <w:r w:rsidDel="00000000" w:rsidR="00000000" w:rsidRPr="00000000">
        <w:rPr>
          <w:rtl w:val="0"/>
        </w:rPr>
        <w:t xml:space="preserve">5.1. Target Audience</w:t>
      </w:r>
    </w:p>
    <w:p w:rsidR="00000000" w:rsidDel="00000000" w:rsidP="00000000" w:rsidRDefault="00000000" w:rsidRPr="00000000" w14:paraId="00000106">
      <w:pPr>
        <w:rPr/>
      </w:pPr>
      <w:r w:rsidDel="00000000" w:rsidR="00000000" w:rsidRPr="00000000">
        <w:rPr>
          <w:rtl w:val="0"/>
        </w:rPr>
        <w:t xml:space="preserve">The primary target audience consists of individuals who are representing themselves (</w:t>
      </w:r>
      <w:r w:rsidDel="00000000" w:rsidR="00000000" w:rsidRPr="00000000">
        <w:rPr>
          <w:i w:val="1"/>
          <w:iCs w:val="1"/>
          <w:rtl w:val="0"/>
        </w:rPr>
        <w:t xml:space="preserve">pro per</w:t>
      </w:r>
      <w:r w:rsidDel="00000000" w:rsidR="00000000" w:rsidRPr="00000000">
        <w:rPr>
          <w:rtl w:val="0"/>
        </w:rPr>
        <w:t xml:space="preserve"> or </w:t>
      </w:r>
      <w:r w:rsidDel="00000000" w:rsidR="00000000" w:rsidRPr="00000000">
        <w:rPr>
          <w:i w:val="1"/>
          <w:iCs w:val="1"/>
          <w:rtl w:val="0"/>
        </w:rPr>
        <w:t xml:space="preserve">pro se</w:t>
      </w:r>
      <w:r w:rsidDel="00000000" w:rsidR="00000000" w:rsidRPr="00000000">
        <w:rPr>
          <w:rtl w:val="0"/>
        </w:rPr>
        <w:t xml:space="preserve">) in civil legal matters, with an initial focus on California family law cases. This group is often underserved and faces a significant power imbalance when opposing parties have legal counsel.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Primary Segments: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1"/>
        </w:numPr>
        <w:ind w:left="720" w:hanging="360"/>
      </w:pPr>
      <w:r w:rsidDel="00000000" w:rsidR="00000000" w:rsidRPr="00000000">
        <w:rPr>
          <w:b w:val="1"/>
          <w:bCs w:val="1"/>
          <w:rtl w:val="0"/>
        </w:rPr>
        <w:t xml:space="preserve">Fee Dispute Litigants:</w:t>
      </w:r>
      <w:r w:rsidDel="00000000" w:rsidR="00000000" w:rsidRPr="00000000">
        <w:rPr>
          <w:rtl w:val="0"/>
        </w:rPr>
        <w:t xml:space="preserve"> Individuals challenging attorney bills, like the foundational Kirk Kolodji case.</w:t>
      </w:r>
    </w:p>
    <w:p w:rsidR="00000000" w:rsidDel="00000000" w:rsidP="00000000" w:rsidRDefault="00000000" w:rsidRPr="00000000" w14:paraId="0000010B">
      <w:pPr>
        <w:numPr>
          <w:ilvl w:val="0"/>
          <w:numId w:val="1"/>
        </w:numPr>
        <w:ind w:left="720" w:hanging="360"/>
      </w:pPr>
      <w:r w:rsidDel="00000000" w:rsidR="00000000" w:rsidRPr="00000000">
        <w:rPr>
          <w:b w:val="1"/>
          <w:bCs w:val="1"/>
          <w:rtl w:val="0"/>
        </w:rPr>
        <w:t xml:space="preserve">DVRO Litigants:</w:t>
      </w:r>
      <w:r w:rsidDel="00000000" w:rsidR="00000000" w:rsidRPr="00000000">
        <w:rPr>
          <w:rtl w:val="0"/>
        </w:rPr>
        <w:t xml:space="preserve"> Individuals involved in Domestic Violence Restraining Order cases who need to manage evidence and respond to filings.</w:t>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Divorce Litigants:</w:t>
      </w:r>
      <w:r w:rsidDel="00000000" w:rsidR="00000000" w:rsidRPr="00000000">
        <w:rPr>
          <w:rtl w:val="0"/>
        </w:rPr>
        <w:t xml:space="preserve"> Individuals navigating divorce proceedings, particularly those involving financial disputes.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Secondary Audience: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Legal Aid Organizations:</w:t>
      </w:r>
      <w:r w:rsidDel="00000000" w:rsidR="00000000" w:rsidRPr="00000000">
        <w:rPr>
          <w:rtl w:val="0"/>
        </w:rPr>
        <w:t xml:space="preserve"> Non-profits who can use the toolkit to assist a larger number of clients more efficiently.</w:t>
      </w:r>
    </w:p>
    <w:p w:rsidR="00000000" w:rsidDel="00000000" w:rsidP="00000000" w:rsidRDefault="00000000" w:rsidRPr="00000000" w14:paraId="00000111">
      <w:pPr>
        <w:numPr>
          <w:ilvl w:val="0"/>
          <w:numId w:val="1"/>
        </w:numPr>
        <w:ind w:left="720" w:hanging="360"/>
      </w:pPr>
      <w:r w:rsidDel="00000000" w:rsidR="00000000" w:rsidRPr="00000000">
        <w:rPr>
          <w:b w:val="1"/>
          <w:bCs w:val="1"/>
          <w:rtl w:val="0"/>
        </w:rPr>
        <w:t xml:space="preserve">Paralegals &amp; Legal Assistants:</w:t>
      </w:r>
      <w:r w:rsidDel="00000000" w:rsidR="00000000" w:rsidRPr="00000000">
        <w:rPr>
          <w:rtl w:val="0"/>
        </w:rPr>
        <w:t xml:space="preserve"> Professionals who can use the automation features to streamline their research and case preparation workflows.</w:t>
      </w:r>
    </w:p>
    <w:p w:rsidR="00000000" w:rsidDel="00000000" w:rsidP="00000000" w:rsidRDefault="00000000" w:rsidRPr="00000000" w14:paraId="00000112">
      <w:pPr>
        <w:pStyle w:val="Heading3"/>
        <w:rPr/>
      </w:pPr>
      <w:bookmarkStart w:colFirst="0" w:colLast="0" w:name="_43iqgsctb2ru" w:id="17"/>
      <w:bookmarkEnd w:id="17"/>
      <w:r w:rsidDel="00000000" w:rsidR="00000000" w:rsidRPr="00000000">
        <w:rPr>
          <w:rtl w:val="0"/>
        </w:rPr>
        <w:t xml:space="preserve">5.2. Pricing Strategy</w:t>
      </w:r>
    </w:p>
    <w:p w:rsidR="00000000" w:rsidDel="00000000" w:rsidP="00000000" w:rsidRDefault="00000000" w:rsidRPr="00000000" w14:paraId="00000113">
      <w:pPr>
        <w:rPr/>
      </w:pPr>
      <w:r w:rsidDel="00000000" w:rsidR="00000000" w:rsidRPr="00000000">
        <w:rPr>
          <w:rtl w:val="0"/>
        </w:rPr>
        <w:t xml:space="preserve">A tiered subscription model is proposed to cater to different user needs and commitment levels. This approach balances affordability with access to powerful features.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Price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Price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Key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Basic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$49/month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$499/year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Individuals with a single, short-term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- 1 Active Case </w:t>
            </w:r>
          </w:p>
          <w:p w:rsidR="00000000" w:rsidDel="00000000" w:rsidP="00000000" w:rsidRDefault="00000000" w:rsidRPr="00000000" w14:paraId="0000011F">
            <w:pPr>
              <w:rPr/>
            </w:pPr>
            <w:r w:rsidDel="00000000" w:rsidR="00000000" w:rsidRPr="00000000">
              <w:rPr>
                <w:rtl w:val="0"/>
              </w:rPr>
              <w:t xml:space="preserve">- Attorney Background Check</w:t>
            </w:r>
          </w:p>
          <w:p w:rsidR="00000000" w:rsidDel="00000000" w:rsidP="00000000" w:rsidRDefault="00000000" w:rsidRPr="00000000" w14:paraId="00000120">
            <w:pPr>
              <w:rPr/>
            </w:pPr>
            <w:r w:rsidDel="00000000" w:rsidR="00000000" w:rsidRPr="00000000">
              <w:rPr>
                <w:rtl w:val="0"/>
              </w:rPr>
              <w:t xml:space="preserve">- Legal Research (10/day)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jc w:val="left"/>
              <w:rPr/>
            </w:pPr>
            <w:r w:rsidDel="00000000" w:rsidR="00000000" w:rsidRPr="00000000">
              <w:rPr>
                <w:rtl w:val="0"/>
              </w:rPr>
              <w:t xml:space="preserve">- Evidence Management (1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bCs w:val="1"/>
                <w:rtl w:val="0"/>
              </w:rPr>
              <w:t xml:space="preserve">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$99/month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$999/year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Individuals with complex or multiple cases, pro-bono advocates.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- 3 Active Cases </w:t>
            </w:r>
          </w:p>
          <w:p w:rsidR="00000000" w:rsidDel="00000000" w:rsidP="00000000" w:rsidRDefault="00000000" w:rsidRPr="00000000" w14:paraId="00000128">
            <w:pPr>
              <w:rPr/>
            </w:pPr>
            <w:r w:rsidDel="00000000" w:rsidR="00000000" w:rsidRPr="00000000">
              <w:rPr>
                <w:rtl w:val="0"/>
              </w:rPr>
              <w:t xml:space="preserve">- **Automated Billing Audit**</w:t>
            </w:r>
          </w:p>
          <w:p w:rsidR="00000000" w:rsidDel="00000000" w:rsidP="00000000" w:rsidRDefault="00000000" w:rsidRPr="00000000" w14:paraId="00000129">
            <w:pPr>
              <w:rPr/>
            </w:pPr>
            <w:r w:rsidDel="00000000" w:rsidR="00000000" w:rsidRPr="00000000">
              <w:rPr>
                <w:rtl w:val="0"/>
              </w:rPr>
              <w:t xml:space="preserve">- **Document Drafting**</w:t>
            </w:r>
          </w:p>
          <w:p w:rsidR="00000000" w:rsidDel="00000000" w:rsidP="00000000" w:rsidRDefault="00000000" w:rsidRPr="00000000" w14:paraId="0000012A">
            <w:pPr>
              <w:rPr/>
            </w:pPr>
            <w:r w:rsidDel="00000000" w:rsidR="00000000" w:rsidRPr="00000000">
              <w:rPr>
                <w:rtl w:val="0"/>
              </w:rPr>
              <w:t xml:space="preserve">- Legal Research (50/day)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jc w:val="left"/>
              <w:rPr/>
            </w:pPr>
            <w:r w:rsidDel="00000000" w:rsidR="00000000" w:rsidRPr="00000000">
              <w:rPr>
                <w:rtl w:val="0"/>
              </w:rPr>
              <w:t xml:space="preserve">- Evidence Management (10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Organizational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$249/month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$2,499/year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Legal aid organizations, small law firms, paralegal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- 10 Active Cases </w:t>
            </w:r>
          </w:p>
          <w:p w:rsidR="00000000" w:rsidDel="00000000" w:rsidP="00000000" w:rsidRDefault="00000000" w:rsidRPr="00000000" w14:paraId="00000132">
            <w:pPr>
              <w:rPr/>
            </w:pPr>
            <w:r w:rsidDel="00000000" w:rsidR="00000000" w:rsidRPr="00000000">
              <w:rPr>
                <w:rtl w:val="0"/>
              </w:rPr>
              <w:t xml:space="preserve">- Multi-user access</w:t>
            </w:r>
          </w:p>
          <w:p w:rsidR="00000000" w:rsidDel="00000000" w:rsidP="00000000" w:rsidRDefault="00000000" w:rsidRPr="00000000" w14:paraId="00000133">
            <w:pPr>
              <w:rPr/>
            </w:pPr>
            <w:r w:rsidDel="00000000" w:rsidR="00000000" w:rsidRPr="00000000">
              <w:rPr>
                <w:rtl w:val="0"/>
              </w:rPr>
              <w:t xml:space="preserve">- Centralized case management</w:t>
            </w:r>
          </w:p>
          <w:p w:rsidR="00000000" w:rsidDel="00000000" w:rsidP="00000000" w:rsidRDefault="00000000" w:rsidRPr="00000000" w14:paraId="00000134">
            <w:pPr>
              <w:rPr/>
            </w:pPr>
            <w:r w:rsidDel="00000000" w:rsidR="00000000" w:rsidRPr="00000000">
              <w:rPr>
                <w:rtl w:val="0"/>
              </w:rPr>
              <w:t xml:space="preserve">- Priority Support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t xml:space="preserve">- API Access (future)</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Justification:</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Basic</w:t>
      </w:r>
      <w:r w:rsidDel="00000000" w:rsidR="00000000" w:rsidRPr="00000000">
        <w:rPr>
          <w:rtl w:val="0"/>
        </w:rPr>
        <w:t xml:space="preserve"> tier provides essential research tools at a price point significantly lower than hiring an attorney for the same tasks.</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Pro</w:t>
      </w:r>
      <w:r w:rsidDel="00000000" w:rsidR="00000000" w:rsidRPr="00000000">
        <w:rPr>
          <w:rtl w:val="0"/>
        </w:rPr>
        <w:t xml:space="preserve"> tier unlocks the most powerful automation features (Billing Audit, Document Drafting), offering immense value for users facing significant financial disputes. The cost is less than a single hour of an attorney's time.</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Organizational</w:t>
      </w:r>
      <w:r w:rsidDel="00000000" w:rsidR="00000000" w:rsidRPr="00000000">
        <w:rPr>
          <w:rtl w:val="0"/>
        </w:rPr>
        <w:t xml:space="preserve"> tier allows non-profits and legal professionals to leverage the toolkit at scale.</w:t>
      </w:r>
    </w:p>
    <w:p w:rsidR="00000000" w:rsidDel="00000000" w:rsidP="00000000" w:rsidRDefault="00000000" w:rsidRPr="00000000" w14:paraId="0000013D">
      <w:pPr>
        <w:pStyle w:val="Heading3"/>
        <w:rPr/>
      </w:pPr>
      <w:bookmarkStart w:colFirst="0" w:colLast="0" w:name="_b8jai8s7n4d" w:id="18"/>
      <w:bookmarkEnd w:id="18"/>
      <w:r w:rsidDel="00000000" w:rsidR="00000000" w:rsidRPr="00000000">
        <w:rPr>
          <w:rtl w:val="0"/>
        </w:rPr>
        <w:t xml:space="preserve">5.3. Go-to-Market (GTM) Strategy</w:t>
      </w:r>
    </w:p>
    <w:p w:rsidR="00000000" w:rsidDel="00000000" w:rsidP="00000000" w:rsidRDefault="00000000" w:rsidRPr="00000000" w14:paraId="0000013E">
      <w:pPr>
        <w:rPr/>
      </w:pPr>
      <w:r w:rsidDel="00000000" w:rsidR="00000000" w:rsidRPr="00000000">
        <w:rPr>
          <w:rtl w:val="0"/>
        </w:rPr>
        <w:t xml:space="preserve">The GTM strategy will focus on content marketing and community engagement to build trust and reach the target audience organically.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Key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Content Marketing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Create high-value content based on the toolkit's capabilities and the Kirk Kolodji case study. This establishes authority and attracts users through search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 </w:t>
            </w:r>
            <w:r w:rsidDel="00000000" w:rsidR="00000000" w:rsidRPr="00000000">
              <w:rPr>
                <w:b w:val="1"/>
                <w:bCs w:val="1"/>
                <w:rtl w:val="0"/>
              </w:rPr>
              <w:t xml:space="preserve">Blog Posts:</w:t>
            </w:r>
            <w:r w:rsidDel="00000000" w:rsidR="00000000" w:rsidRPr="00000000">
              <w:rPr>
                <w:rtl w:val="0"/>
              </w:rPr>
              <w:t xml:space="preserve"> "How to Audit Your Attorney's Bill in 5 Steps," "Red Flags in Legal Billing," "Researching Your Case Without Westlaw." </w:t>
            </w:r>
          </w:p>
          <w:p w:rsidR="00000000" w:rsidDel="00000000" w:rsidP="00000000" w:rsidRDefault="00000000" w:rsidRPr="00000000" w14:paraId="00000146">
            <w:pPr>
              <w:rPr/>
            </w:pPr>
            <w:r w:rsidDel="00000000" w:rsidR="00000000" w:rsidRPr="00000000">
              <w:rPr>
                <w:rtl w:val="0"/>
              </w:rPr>
              <w:t xml:space="preserve">- **Video Tutorials:** Create short videos (using **HeyGen**) demonstrating each feature of the toolkit.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t xml:space="preserve">- **Case Studies:** Publish detailed, anonymized case studies of successful user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Community Engagement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Participate in online communities where </w:t>
            </w:r>
            <w:r w:rsidDel="00000000" w:rsidR="00000000" w:rsidRPr="00000000">
              <w:rPr>
                <w:i w:val="1"/>
                <w:iCs w:val="1"/>
                <w:rtl w:val="0"/>
              </w:rPr>
              <w:t xml:space="preserve">pro per</w:t>
            </w:r>
            <w:r w:rsidDel="00000000" w:rsidR="00000000" w:rsidRPr="00000000">
              <w:rPr>
                <w:rtl w:val="0"/>
              </w:rPr>
              <w:t xml:space="preserve"> litigants seek advice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 Engage in relevant subreddits (e.g., r/legaladvice, r/familylaw). </w:t>
            </w:r>
          </w:p>
          <w:p w:rsidR="00000000" w:rsidDel="00000000" w:rsidP="00000000" w:rsidRDefault="00000000" w:rsidRPr="00000000" w14:paraId="0000014C">
            <w:pPr>
              <w:rPr/>
            </w:pPr>
            <w:r w:rsidDel="00000000" w:rsidR="00000000" w:rsidRPr="00000000">
              <w:rPr>
                <w:rtl w:val="0"/>
              </w:rPr>
              <w:t xml:space="preserve">- Participate in online forums and Facebook groups for self-represented litigants.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jc w:val="left"/>
              <w:rPr/>
            </w:pPr>
            <w:r w:rsidDel="00000000" w:rsidR="00000000" w:rsidRPr="00000000">
              <w:rPr>
                <w:rtl w:val="0"/>
              </w:rPr>
              <w:t xml:space="preserve">- Offer helpful advice and subtly introduce the toolkit as a resource. **(Note: Must comply with community rules on self-promotion)**.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Partnerships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Collaborate with legal aid organizations and non-profits who serve the 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 Offer free or discounted Organizational plans to non-profits. </w:t>
            </w:r>
          </w:p>
          <w:p w:rsidR="00000000" w:rsidDel="00000000" w:rsidP="00000000" w:rsidRDefault="00000000" w:rsidRPr="00000000" w14:paraId="00000152">
            <w:pPr>
              <w:rPr/>
            </w:pPr>
            <w:r w:rsidDel="00000000" w:rsidR="00000000" w:rsidRPr="00000000">
              <w:rPr>
                <w:rtl w:val="0"/>
              </w:rPr>
              <w:t xml:space="preserve">- Present demonstrations to legal aid staff.</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jc w:val="left"/>
              <w:rPr/>
            </w:pPr>
            <w:r w:rsidDel="00000000" w:rsidR="00000000" w:rsidRPr="00000000">
              <w:rPr>
                <w:rtl w:val="0"/>
              </w:rPr>
              <w:t xml:space="preserve">- Co-host webinars on topics relevant to *pro per* litigants.</w:t>
            </w:r>
          </w:p>
        </w:tc>
      </w:tr>
    </w:tbl>
    <w:p w:rsidR="00000000" w:rsidDel="00000000" w:rsidP="00000000" w:rsidRDefault="00000000" w:rsidRPr="00000000" w14:paraId="00000155">
      <w:pPr>
        <w:pStyle w:val="Heading3"/>
        <w:rPr/>
      </w:pPr>
      <w:bookmarkStart w:colFirst="0" w:colLast="0" w:name="_quoo0hgpuo1k" w:id="19"/>
      <w:bookmarkEnd w:id="19"/>
      <w:r w:rsidDel="00000000" w:rsidR="00000000" w:rsidRPr="00000000">
        <w:rPr>
          <w:rtl w:val="0"/>
        </w:rPr>
        <w:t xml:space="preserve">5.4. Risk Mitigation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Legal &amp; Ethical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Unauthorized Practice of Law (UPL):</w:t>
            </w:r>
            <w:r w:rsidDel="00000000" w:rsidR="00000000" w:rsidRPr="00000000">
              <w:rPr>
                <w:rtl w:val="0"/>
              </w:rPr>
              <w:t xml:space="preserve"> The toolkit could be perceived as providing legal 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w:t>
            </w:r>
            <w:r w:rsidDel="00000000" w:rsidR="00000000" w:rsidRPr="00000000">
              <w:rPr>
                <w:b w:val="1"/>
                <w:bCs w:val="1"/>
                <w:rtl w:val="0"/>
              </w:rPr>
              <w:t xml:space="preserve">Disclaimer:</w:t>
            </w:r>
            <w:r w:rsidDel="00000000" w:rsidR="00000000" w:rsidRPr="00000000">
              <w:rPr>
                <w:rtl w:val="0"/>
              </w:rPr>
              <w:t xml:space="preserve"> Prominently display a disclaimer on the website and within the app stating that the toolkit is not a substitute for legal advice and does not create an attorney-client relationship.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jc w:val="left"/>
              <w:rPr/>
            </w:pPr>
            <w:r w:rsidDel="00000000" w:rsidR="00000000" w:rsidRPr="00000000">
              <w:rPr>
                <w:rtl w:val="0"/>
              </w:rPr>
              <w:t xml:space="preserve">- **Focus on Data:** Frame the tool as a data processing and research assistant, not a legal advisor. It automates the gathering and organization of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Technical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API Failures:</w:t>
            </w:r>
            <w:r w:rsidDel="00000000" w:rsidR="00000000" w:rsidRPr="00000000">
              <w:rPr>
                <w:rtl w:val="0"/>
              </w:rPr>
              <w:t xml:space="preserve"> The toolkit relies on third-party APIs (Claude, Perplexity, etc.) which could change or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bCs w:val="1"/>
                <w:rtl w:val="0"/>
              </w:rPr>
              <w:t xml:space="preserve">Redundancy:</w:t>
            </w:r>
            <w:r w:rsidDel="00000000" w:rsidR="00000000" w:rsidRPr="00000000">
              <w:rPr>
                <w:rtl w:val="0"/>
              </w:rPr>
              <w:t xml:space="preserve"> Your stack includes multiple AI models (Claude, OpenAI, Gemini). Build logic to failover to a secondary model if the primary one is unavailable. </w:t>
            </w:r>
          </w:p>
          <w:p w:rsidR="00000000" w:rsidDel="00000000" w:rsidP="00000000" w:rsidRDefault="00000000" w:rsidRPr="00000000" w14:paraId="00000161">
            <w:pPr>
              <w:rPr/>
            </w:pPr>
            <w:r w:rsidDel="00000000" w:rsidR="00000000" w:rsidRPr="00000000">
              <w:rPr>
                <w:rtl w:val="0"/>
              </w:rPr>
              <w:t xml:space="preserve">- **Monitoring:** Implement health checks for all critical APIs and create alerts for failures.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jc w:val="left"/>
              <w:rPr/>
            </w:pPr>
            <w:r w:rsidDel="00000000" w:rsidR="00000000" w:rsidRPr="00000000">
              <w:rPr>
                <w:rtl w:val="0"/>
              </w:rPr>
              <w:t xml:space="preserve">- **Graceful Degradation:** Design the application so that if one feature fails (e.g., Billing Audit), other features (e.g., Research) remain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b w:val="1"/>
                <w:bCs w:val="1"/>
                <w:rtl w:val="0"/>
              </w:rPr>
              <w:t xml:space="preserve">Market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Low Adoption:</w:t>
            </w:r>
            <w:r w:rsidDel="00000000" w:rsidR="00000000" w:rsidRPr="00000000">
              <w:rPr>
                <w:rtl w:val="0"/>
              </w:rPr>
              <w:t xml:space="preserve"> The target audience may be difficult to reach or hesitant to pay for a new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bCs w:val="1"/>
                <w:rtl w:val="0"/>
              </w:rPr>
              <w:t xml:space="preserve">Freemium Model (Future):</w:t>
            </w:r>
            <w:r w:rsidDel="00000000" w:rsidR="00000000" w:rsidRPr="00000000">
              <w:rPr>
                <w:rtl w:val="0"/>
              </w:rPr>
              <w:t xml:space="preserve"> Consider a limited free tier that allows users to experience the value before committing. </w:t>
            </w:r>
          </w:p>
          <w:p w:rsidR="00000000" w:rsidDel="00000000" w:rsidP="00000000" w:rsidRDefault="00000000" w:rsidRPr="00000000" w14:paraId="00000167">
            <w:pPr>
              <w:rPr/>
            </w:pPr>
            <w:r w:rsidDel="00000000" w:rsidR="00000000" w:rsidRPr="00000000">
              <w:rPr>
                <w:rtl w:val="0"/>
              </w:rPr>
              <w:t xml:space="preserve">- **Content-Led Growth:** Focus heavily on providing free, valuable content to build trust and brand awareness.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jc w:val="left"/>
              <w:rPr/>
            </w:pPr>
            <w:r w:rsidDel="00000000" w:rsidR="00000000" w:rsidRPr="00000000">
              <w:rPr>
                <w:rtl w:val="0"/>
              </w:rPr>
              <w:t xml:space="preserve">- **Testimonial-Driven Marketing:** Heavily feature success stories and testimonials from early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Data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bCs w:val="1"/>
                <w:rtl w:val="0"/>
              </w:rPr>
              <w:t xml:space="preserve">Breach of Sensitive User Data:</w:t>
            </w:r>
            <w:r w:rsidDel="00000000" w:rsidR="00000000" w:rsidRPr="00000000">
              <w:rPr>
                <w:rtl w:val="0"/>
              </w:rPr>
              <w:t xml:space="preserve"> The application will store highly confidential legal documents and personal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 </w:t>
            </w:r>
            <w:r w:rsidDel="00000000" w:rsidR="00000000" w:rsidRPr="00000000">
              <w:rPr>
                <w:b w:val="1"/>
                <w:bCs w:val="1"/>
                <w:rtl w:val="0"/>
              </w:rPr>
              <w:t xml:space="preserve">Leverage Supabase Security:</w:t>
            </w:r>
            <w:r w:rsidDel="00000000" w:rsidR="00000000" w:rsidRPr="00000000">
              <w:rPr>
                <w:rtl w:val="0"/>
              </w:rPr>
              <w:t xml:space="preserve"> Utilize Supabase's built-in security features, including Row Level Security (RLS), encrypted storage, and secure authentication. </w:t>
            </w:r>
          </w:p>
          <w:p w:rsidR="00000000" w:rsidDel="00000000" w:rsidP="00000000" w:rsidRDefault="00000000" w:rsidRPr="00000000" w14:paraId="0000016D">
            <w:pPr>
              <w:rPr/>
            </w:pPr>
            <w:r w:rsidDel="00000000" w:rsidR="00000000" w:rsidRPr="00000000">
              <w:rPr>
                <w:rtl w:val="0"/>
              </w:rPr>
              <w:t xml:space="preserve">- **Principle of Least Privilege:** Ensure the Cloudflare Worker only has the minimum necessary permissions to access data for a given user.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jc w:val="left"/>
              <w:rPr/>
            </w:pPr>
            <w:r w:rsidDel="00000000" w:rsidR="00000000" w:rsidRPr="00000000">
              <w:rPr>
                <w:rtl w:val="0"/>
              </w:rPr>
              <w:t xml:space="preserve">- **Regular Audits:** Conduct periodic security reviews of the codebase and infrastructure.</w:t>
            </w:r>
          </w:p>
        </w:tc>
      </w:tr>
    </w:tbl>
    <w:p w:rsidR="00000000" w:rsidDel="00000000" w:rsidP="00000000" w:rsidRDefault="00000000" w:rsidRPr="00000000" w14:paraId="0000017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