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zt8j4z2tc4g" w:id="0"/>
      <w:bookmarkEnd w:id="0"/>
      <w:r w:rsidDel="00000000" w:rsidR="00000000" w:rsidRPr="00000000">
        <w:rPr>
          <w:rtl w:val="0"/>
        </w:rPr>
        <w:t xml:space="preserve">STATE BAR COMPLAINT FILING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https://apps.calbar.ca.gov/complaint/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FILE IMMEDIATELY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1dhf6fb9mfy" w:id="1"/>
      <w:bookmarkEnd w:id="1"/>
      <w:r w:rsidDel="00000000" w:rsidR="00000000" w:rsidRPr="00000000">
        <w:rPr>
          <w:rtl w:val="0"/>
        </w:rPr>
        <w:t xml:space="preserve">PRE-FILING CHECKLIST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10 exhibits collected and verified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Statement finalized (932 words)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Chatsworth conflict evidence documented (3 independent sources)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FL-150 error clarification included (loans vs income)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SHA256 checksums generated for integrity verification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notes described correctly (NOT "recording/transcript")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rule violations mapped to evidence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kj983jg4llz" w:id="2"/>
      <w:bookmarkEnd w:id="2"/>
      <w:r w:rsidDel="00000000" w:rsidR="00000000" w:rsidRPr="00000000">
        <w:rPr>
          <w:rtl w:val="0"/>
        </w:rPr>
        <w:t xml:space="preserve">COMPLAINT #1: HANNAH BUI (SBN 234013)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yz3ycczg5a4" w:id="3"/>
      <w:bookmarkEnd w:id="3"/>
      <w:r w:rsidDel="00000000" w:rsidR="00000000" w:rsidRPr="00000000">
        <w:rPr>
          <w:rtl w:val="0"/>
        </w:rPr>
        <w:t xml:space="preserve">Your Information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Name: Nuha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Name: Sayegh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Address: 5132 Rosemead Blvd., San Gabriel, CA 91770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chefnuha@gmail.com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Phone: 626-348-3039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jn9xcefjpdk" w:id="4"/>
      <w:bookmarkEnd w:id="4"/>
      <w:r w:rsidDel="00000000" w:rsidR="00000000" w:rsidRPr="00000000">
        <w:rPr>
          <w:rtl w:val="0"/>
        </w:rPr>
        <w:t xml:space="preserve">Attorney Information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Name: Bichhanh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Name: Bui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 #: 234013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Firm: H Bui Law Firm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Address: 802 S. 1st Ave, Arcadia, CA 91006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Phone: 626-683-7574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Website: hbuilaw.com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gc46mdkaf7go" w:id="5"/>
      <w:bookmarkEnd w:id="5"/>
      <w:r w:rsidDel="00000000" w:rsidR="00000000" w:rsidRPr="00000000">
        <w:rPr>
          <w:rtl w:val="0"/>
        </w:rPr>
        <w:t xml:space="preserve">Court Information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Court: Los Angeles Superior Court (Pasadena)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Name: Sayegh v. Sayegh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Number: 25PDFL01441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Filed: 2025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 Size: Small (2-5)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ica0ep95yev" w:id="6"/>
      <w:bookmarkEnd w:id="6"/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Complained previously? NO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you hire this attorney? YES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Allegations of theft? NO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Victim 65+? NO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Victim incapacitated/minor? YES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abandoned client? YES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an attorney? NO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Translation needed? NO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nsirz6jtl7k" w:id="7"/>
      <w:bookmarkEnd w:id="7"/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all 10 exhibits (EXHIBIT_1 through EXHIBIT_10)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Paste statement from STATEMENT_FINAL_WITH_CHATSWORTH.txt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7skk7a723ihy" w:id="8"/>
      <w:bookmarkEnd w:id="8"/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all information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Submit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confirmation number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7m17q8p98hc" w:id="9"/>
      <w:bookmarkEnd w:id="9"/>
      <w:r w:rsidDel="00000000" w:rsidR="00000000" w:rsidRPr="00000000">
        <w:rPr>
          <w:rtl w:val="0"/>
        </w:rPr>
        <w:t xml:space="preserve">COMPLAINT #2: SARA MEMARI (SBN 332144)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fzp1ahqo1ys" w:id="10"/>
      <w:bookmarkEnd w:id="10"/>
      <w:r w:rsidDel="00000000" w:rsidR="00000000" w:rsidRPr="00000000">
        <w:rPr>
          <w:rtl w:val="0"/>
        </w:rPr>
        <w:t xml:space="preserve">Your Information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(Same as above)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dlbnkjcvwpxe" w:id="11"/>
      <w:bookmarkEnd w:id="11"/>
      <w:r w:rsidDel="00000000" w:rsidR="00000000" w:rsidRPr="00000000">
        <w:rPr>
          <w:rtl w:val="0"/>
        </w:rPr>
        <w:t xml:space="preserve">Attorney Information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Name: Sara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Name: Memari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 #: 332144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Firm: H Bui Law Firm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Address: 802 S. 1st Ave, Arcadia, CA 91006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Phone: 626-683-7574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uqdmxdk74q9" w:id="12"/>
      <w:bookmarkEnd w:id="12"/>
      <w:r w:rsidDel="00000000" w:rsidR="00000000" w:rsidRPr="00000000">
        <w:rPr>
          <w:rtl w:val="0"/>
        </w:rPr>
        <w:t xml:space="preserve">Court Information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(Same as above)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ort5bvfer3m" w:id="13"/>
      <w:bookmarkEnd w:id="13"/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(Same as above)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elc10yc7pf" w:id="14"/>
      <w:bookmarkEnd w:id="14"/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same 10 exhibits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Paste same statement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j1eg6yem0zy9" w:id="15"/>
      <w:bookmarkEnd w:id="15"/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all information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Submit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confirmation number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949l0bdcpzn0" w:id="16"/>
      <w:bookmarkEnd w:id="16"/>
      <w:r w:rsidDel="00000000" w:rsidR="00000000" w:rsidRPr="00000000">
        <w:rPr>
          <w:rtl w:val="0"/>
        </w:rPr>
        <w:t xml:space="preserve">EXHIBIT UPLOAD ORDER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EXHIBIT_1_FL150_ERROR_5500_Income.pdf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EXHIBIT_2_LATE_LOGIN_EMAIL_839AM.pdf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EXHIBIT_3_TERMINATION_EMAIL_Nov22.txt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EXHIBIT_4_FL150_WARNING_EMAIL_Nov18.txt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EXHIBIT_5_MINUTE_ORDER_Nov19_Hearing.pdf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EXHIBIT_6_PROOF_ZERO_INCOME_EBT.txt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EXHIBIT_7_RETAINER_PAYMENT_7500_Nov4.pdf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EXHIBIT_8_CHATSWORTH_Nov18_Email.pdf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EXHIBIT_9_CHATSWORTH_Nov19_SMOKING_GUN.txt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EXHIBIT_10_CHATSWORTH_Nov17_DISCLOSURE.txt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EXHIBIT_10A_Nov17_MEETING_NOTES.txt (full meeting notes)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eo9aolteu0pv" w:id="17"/>
      <w:bookmarkEnd w:id="17"/>
      <w:r w:rsidDel="00000000" w:rsidR="00000000" w:rsidRPr="00000000">
        <w:rPr>
          <w:rtl w:val="0"/>
        </w:rPr>
        <w:t xml:space="preserve">CRITICAL POINTS TO REMEMBER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Chatsworth Evidence:</w:t>
      </w:r>
      <w:r w:rsidDel="00000000" w:rsidR="00000000" w:rsidRPr="00000000">
        <w:rPr>
          <w:rtl w:val="0"/>
        </w:rPr>
        <w:t xml:space="preserve"> Described as "detailed contemporaneous notes from three-party conference call" (legal and admissible)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FL-150 Error Context:</w:t>
      </w:r>
      <w:r w:rsidDel="00000000" w:rsidR="00000000" w:rsidRPr="00000000">
        <w:rPr>
          <w:rtl w:val="0"/>
        </w:rPr>
        <w:t xml:space="preserve"> Originated from Eric's Sept 9 TRO filing (lay advocate); professional counsel failed to correct despite 15 days and explicit warnings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Three independent sources document Chatsworth conflict (Nov 17, 18, 19)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6 Failures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FL-150 error ($5,500 vs $0)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Late login (8:39 AM vs 8:30 AM)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Chatsworth conflict (attorney priority)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remote warning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safety evidence presented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Abandonment (48 hours post-hearing)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5 Rule Violations: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1.1 (Competence)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1.3 (Diligence)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1.4 (Communication)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1.7 (Conflict of Interest)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1.16 (Termination)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yy8npoqe0tus" w:id="18"/>
      <w:bookmarkEnd w:id="18"/>
      <w:r w:rsidDel="00000000" w:rsidR="00000000" w:rsidRPr="00000000">
        <w:rPr>
          <w:rtl w:val="0"/>
        </w:rPr>
        <w:t xml:space="preserve">POST-FILING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both confirmation numbers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copies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CHECKSUMS.txt for integrity verification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State Bar will send written acknowledgment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Investigation timeline: Several months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Pursue fee arbitration separately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kb5rnh8af2iw" w:id="19"/>
      <w:bookmarkEnd w:id="19"/>
      <w:r w:rsidDel="00000000" w:rsidR="00000000" w:rsidRPr="00000000">
        <w:rPr>
          <w:rtl w:val="0"/>
        </w:rPr>
        <w:t xml:space="preserve">SUPPORT CONTACTS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Bar Intake:</w:t>
      </w:r>
      <w:r w:rsidDel="00000000" w:rsidR="00000000" w:rsidRPr="00000000">
        <w:rPr>
          <w:rtl w:val="0"/>
        </w:rPr>
        <w:t xml:space="preserve"> 800-843-9053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Fee Arbitration: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https://www.calbar.ca.gov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Mailing Address:</w:t>
      </w:r>
      <w:r w:rsidDel="00000000" w:rsidR="00000000" w:rsidRPr="00000000">
        <w:rPr>
          <w:rtl w:val="0"/>
        </w:rPr>
        <w:t xml:space="preserve"> 845 S Figueroa St, Los Angeles, CA 90017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FILING TIME:</w:t>
      </w:r>
      <w:r w:rsidDel="00000000" w:rsidR="00000000" w:rsidRPr="00000000">
        <w:rPr>
          <w:rtl w:val="0"/>
        </w:rPr>
        <w:t xml:space="preserve"> 30-45 minutes total (both complaints)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STATUS:</w:t>
      </w:r>
      <w:r w:rsidDel="00000000" w:rsidR="00000000" w:rsidRPr="00000000">
        <w:rPr>
          <w:rtl w:val="0"/>
        </w:rPr>
        <w:t xml:space="preserve"> IRONCLAD - READY TO FILE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under PFV V16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lbar.ca.gov" TargetMode="External"/><Relationship Id="rId10" Type="http://schemas.openxmlformats.org/officeDocument/2006/relationships/hyperlink" Target="mailto:eric@recovery-compass.org" TargetMode="External"/><Relationship Id="rId9" Type="http://schemas.openxmlformats.org/officeDocument/2006/relationships/hyperlink" Target="mailto:sara@hbuilaw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calbar.ca.gov/complaint/" TargetMode="External"/><Relationship Id="rId7" Type="http://schemas.openxmlformats.org/officeDocument/2006/relationships/hyperlink" Target="mailto:chefnuha@gmail.com" TargetMode="External"/><Relationship Id="rId8" Type="http://schemas.openxmlformats.org/officeDocument/2006/relationships/hyperlink" Target="mailto:hbui@hbui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