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00:17</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calling Hackard Law Corporation. If you know your party's extension, you may dial it now. Otherwise. To help us direct you, please choose from the following options. If you're a first time caller looking for a legal consultation, press one for litigation. We're pleased you wish to have Hackard Law talk with you. We want to be able to get all the information required to help assess your case. So for our legal intake specialist who can speak with you about your needs, press one or to leave a message, including your name and contact details. Press two or to return to the main Thank you for calling. John Long, Please hold while I try to connect you. Experience integrity, insight, it's the you've reached. The voicemail of John Long and Hackard Law. Please leave a message including your name and contact details, and I will return your call as soon as possible. Thanks for calling.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John. This is my name is Eric Jones, and I am the successor trustee of Sacramento based trust actually. And I actually went to UC Davis over there. I'm calling to determine if your firm is the right fit for a new litigation matter. We have a financial elder abuse case involving asset theft by two beneficiaries, which will be prosecuted via probate code 850 petition. We already have dispositive written admissions from the opposing counsel before we go any further, I just want to confirm that you know, you guys are a contingency or hybrid fee based firm. So you can call me at right now. I'm in Texas on business, and you can call me 903-734-6291, today and tomorrow. And otherwise you can call me if you want to text. You can call me at 310-384-8404, and email Eric, E, R, I C at recovery, hyphen, compass.org, thank you very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