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00:08</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I need to start really getting focused on revenue generation or income generation or monetizing, monetizing opportunities or projects you know that are currently in play, then maybe I don't even, I don't even identify currently, as revenue generation or income generation or monetization opportunities. So I'd like to identify, you know everything from you know how I want, you know the end goal is going to be a dashboard that are my top 10 hottest opportunities. You know, right now I just want, I want it prioritized by by date I can expect to get the money, okay, like, you know, seven days away, 10 days away, and we're going to get really good. We're, you know, ultimately, we're going to be incredibly accurate with our forecasting. So the the most important part of this project is the integrity that everything, every metric, every data piece, everything involved, is as close to being proof first, proof first, verification certified, which means, you know, we can't say we're 100% certain, but based on evidence research, you know, verifiable, credible research and Evidence historically and ideally as close to recent, current date as possible, you know, which is November 2, 2025 and, yeah, you know this. This could include things right now in my life, like, you know, tomorrow, I'll probably find out about the the E filing, the ex parte, you know, T R O, I'm not sure. Is it? No, no, no, it's not a T R O, you know, in the in the Judy break, Bill Jones, 2008 revokable Trust, you know, the probate, 850 litigant. Litigation me against my sisters, Heidi Jones and Gretchen, Angela Jones and Gary William Jones. You know, there might be money coming from that might be money coming from Nuha sage versus Freddie sage, you know, because she's going to get money, she's going to get money back on around the time of the court, next court hearing, which I think is November 19 or 16th, or something like that, and at which time Freddie might be paying Nuha for attorney fees, or for, you know, money for her children, their children, because he she's not paying anything anyway, because she got the new law, the she retained new, you know, legal counsel with H boy, the Asian Law Firm. There's the Kathy Hart, JP Morgan Chase case litigation and opportunities there. There's recovery compass. There's the five bird app, you know, there's, you know, with recovery compass, we're coming at a point where, you know, Donna met Donna Gallup, who signed the MOU with me in late August. She has left, and she's, you know, they're in a they're now in a contentious kind of legal battle. Believe it or not, there's some, there's a lot of drama going on over at Whittier first day. But maybe now is the time to get introductions to other nonprofits that might be dealing with compliance start monetizing this while all. Also ensuring that we we complete and fulfill all our duties for the memo, memorandum of understanding that was signed like August 27 or 28th 29th and it's a six month pilot, and we have to make sure that we get extract the maximum value from that for the purpose of being officially known as an evidence based practice, at which point, you know, insurance would reimburse me and recovery compass every time the design is used. And you know, there's, there's opportunities there, there, you know, with this five bird app. I don't know, I It's a little early, you know, in development, but maybe there's, there's something there. There's a lot of things I'm doing with AI that I could probably help. You know, I want to at a macro level. I don't want to be dealing one on one, you know, with the whole impact translator thing, you know, taking, taking a nonprofit's data, and, you know, just like, kind of like, what are your first day and and being the storyteller, and being able to take their data and manipulate it and use formulas or whatever, so that I maximize the ROI and show the the people that provide that grant, that provide the grants and the funding in, in, in, you know, traditional, non Traditional funding for nonprofits, so that the nonprofits aren't left behind, and only the people that know the tech and the data, like Silicon Valley or something, are going to be getting the money, the people that not the people that care the most about the clients, and that just they just don't know about the technology. So there's that, and then maybe there's a lot of stuff I'm doing that might be way more significantly more aligned with non traditional funding, like web three and, you know, get coin and the, you know, Dao communities that that fund things based on merit. And what you know, you know, kind of the the unofficial world of funding, I think that recovery compass, and especially five bird, and the way that the direction it's going is, is going in a direction of of that non official, untraditional channels for funding and otherwise, maybe even a following. And I know that there's a web three like solution or feature in Cloudflare for my domain. So, you know, it seems like it's pretty established, but I need to figure out when the next time you know what, what the next pay day is going to be? It's November 2. I want to dashboard with the top 10 opportunities I have, you know, the top 10 next pay days I have in in, in order of, you know, prioritize and filter by closest like, you know, four days away or five days away to, you know, four months away. And then, you know, maybe have a couple columns, one for filtered by, you know, closest to converting or something, one for biggest amount. And maybe, maybe, maybe have a dashboard for each of the projects, and it can be sliced and diced and segmented in various ways. And so there's four, four portal areas for dashboards with for, you know, revenue and income and monetization for four different project areas. Or maybe it's even more than four at this point, whatever it is. So that's, that's kind of when I because I have to have my focus on that right now. I need to make sure I'm financially secure, or I will not be in a in a state of abundance. And that will, that will probably be, that would be the most significant risk and vulnerability in my current status as a user status and professionally for recovery compass, and the whole system is based on that. So it is critical that we address this now. So.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