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okay, so I am currently at the sanctuary in Marina, California. It's a resort and, um, it's November. 1 came here to take some time to relax and gain strength and sleep. Catch up on sleep and come back and try to find, you know, a try to get grounded. Try to, you know, use my compass. You know. Where is my compass right now? What is north, what is east, what is south, what is West, you know? What are my bearings? What are my coordinates? Where did the magic go? You know, that I, that I had throughout the year? How did I get to this place where I'm not, I'm not as confident. I'm not, you know, Poppin up out of bed in the morning with a smile. I'm I feel like most of the things I have to do are increasingly more burden, less magic, you know, less of the recovery compass stuff I want to do, and more of the stuff like this litigation against my sisters and Kathy Hart and JP Morgan and Adult Protective Services now, you know, Amy McGlynn today, left me at left me a voicemail talking about adult protective services. And, you know, I think, because when I got there, I was just so I was so surprised how bad things were when I was in Texas, and I dropped her off at the for the surgery, I was only supposed to be there five days, and I ended up staying till September 3. And I think, you know, the way I communicated, I had to use AI for a lot of the for a lot of coordination, you know, and for efficiencies, you know, for transcripts and emails and communication, because otherwise I wasn't going to be able to do what I did in the amount of time, and I was only getting two hours of sleep, sometimes no sleep While I was in Texas, August 13 to September 3. So I'm sure that some of my communication, I'm pretty sure it follows protocol, like 100% maybe, maybe close to, you know, I was, I was always trying to to align with protocol for a power of attorney or the whatever position I was in at the time. And I was, I was, you know, I had a joint account for the things that that I was supposed to be doing for Kathy, set up on August 14 at Chase, at the chase, at the long view Texas, JP, Morgan Chase branch, and I retained the attorney with Kathy Ray Lee and raw me and Flocker, you know, Steve Spitzer and Logan Hughes. And I was dealing with Boone Family Law. Or, you know, Boone, Ashley, Ashley Boone, or Ashley the other attorney that was dealing with the power of attorney stuff for Kathy, and I was dealing with the sheriff in Gilmer, Texas. I was dealing with Adult Protective Services and Paula. I started all this. I initiated all of this. I wasn't trying to run from it. I was trying to get them to help me more. And some of my communication, I think, was maybe, maybe, you know, rub them the wrong way. You know, maybe it wasn't Texas style. Maybe it was a little bit of of the California guy coming from out of town and then all of a sudden making all these demands, you know, an email and phone and and saying the sky is falling, and maybe then they didn't like that or something, because there were, there were multiple situations with Adult Protective Services and with, with Chase Bank, you know, if I met someone in person, you know, like the neighbors, and I got, I got Amy McClellan McKellen to be her New caretaker. I was, I was flawless. I was 100% I was, you know, Marty Hart at Austin Bank, even some of the people at Chase bank when I was in person. But then my style over the email and and sometimes phone calls or something, because I was following a script. It was like, maybe it was, it was a. Different person. Sometimes it probably seemed like because it was like, you know, different language, very by the book, and very protocol directive oriented. I think it rubbed in the wrong way. And so I'm think I'm starting to to receive the repercussions, negative repercussions from that. And an example is, you know, this, this, this voicemail from, from Amy McKellen, this this morning, or whatever time about this, Dana Hill, I think I'm not sure exactly the name, but that they're, they want to talk to Amy, and it's, I bet you, they are investigating me because of this misaligned or maybe this not, I mean the communication that that rubbed them the wrong way. Because at one point Kathy was at, she was at the Azalea, Azalea, rehabilitation clinic in Tyler or in Longview, or one of them after her surgeries. And then she was then she was sent to the Grande Center, and then to Gilmore, connected care. And now she's back home. She just got back home. I sent, I ordered the wheelchair. I sent that to her. But there are, there are certain charges that were that because, because I, I couldn't even use the joint account set up to that I was supposed to use in order to pay for everything Kathy needed. I was trying to use anything I could, so she, Kathy gave me permission to use her debit card, ending in, forget what it's what it's ending in, 5303 or something like that. She explicitly gave me permission to use that if needed. While I was there for food and everything, and I was in, I and I was and I was having trouble with some other things, so I had some subscriptions purchased on that, that that, you know, that are AI or technology related, that was assisting me in my investigation elderly abuse and fraud and all these things that I was uncovering that that I wasn't getting assistance with, with any of these entities, Chase wasn't helping me. Chase was actually, you know, harming it, harming her more, harming Kathy more than helping significantly. And the same with Adult Protective Services, you know, I had to really work hard to to advance the status of the of the goals and the tasks I had. And so at this point, I think we need to first do an overall assessment of this situation, what they might be doing, make sure that we have all the information needed, all the transcripts, all the email communication. You know that there was a lady that that that came and visited Kathy at the azalea clinic. You know, in late in in August, like August 25 I don't know what it was, something around then. And she was very, very suspicious of me and and Kathy and I, and she was very, she it was very, I have it recorded. Kathy thought it was very suspicious too. And she didn't offer any email she wanted over text like, like, maybe she wasn't even from the Adult Protective Services. We didn't know, I think her name was Andrea or something like that, but around that time, there was some suspicious activity by Adult Protective Services where Kathy and I were both like, we want you to focus on Lesley, stop focusing on Eric and if and I wasn't doing anything nefarious, you know, but I don't know if they're going to try to use something against me, so I just, I guess I need to know. I guess first we need to make sure we have all the information we we have that is that is possible to have access to. We have all of that. So we have a source of truth before we start diagnosing or strategizing or analyzing. First step is, do we have all the information possible? And let's have, let's have that in the knowledge base, okay? Because I think I'm going to have to have that for this, for Adult Protective Services, to give Amy a response today to, you know, for my own protection against Chase or Kathy's attorneys. And Kathy, you know, she's a different person from one day to the next. I mean, I, I have sacrificed so much for this woman, and I could see her turning on a dime, you know, not, not realize. Using that, how much help I'm giving her. And so for everything possible, I need to be able to protect myself at any given time for any given situation. So that's a starting place. And I'd like to just relax as much as possible today, because I'm That's what I came here to do. But you know, if this is, if this is a code red, you know, let me know if this is a code red, a code orange, a code yellow, or just a code green and just, I should relax till Monday or Tuesday. Okay, do.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