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District. If you know your party's extension, please dial it now. Our office hours are Monday through Friday, 8am to 5pm but Espanol marque numeral cannot be transferred to this number. Check the number and try again. Thank you for calling the Pasadena Unified School District. If you know your party's extension, please dial it now. Our office hours are Monday through Friday, 8am to 5pm but Espanol middle dos or zero for the receptionist, thank you for Calling the Pasadena unit while I transfer your call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01:36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helping.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01:37</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hi, I just sent an email to Superintendent Blanco regarding urgent child safety failure at Elliot arts magnet, and received an automated, out of office reply. So it's I need to talk with someone that that is taking their place today,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03:02</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Okay, one moment, let me try to get something for you. Thank you. Hello, yeah, okay, so I'm going to transfer you to her Dr Blanco's assistant. Okay, one moment.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03:24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afternoon. This is Zoila. How can I help you?</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03:27</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say, loyla,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03:29</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doyla. Zoila. Oh,</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Zola. My name is Eric Jones, and I'm an advocate for the Nuha sage and her her two children right now. And so thank you for taking my call. And at about 1:06pm today, your office was formally notified via email of a critical safety failure at the at Elliot school. So Prince principal shekel is refusing to enforce a court order domestic violence restraining order, leaving none has two children very vulnerable. So this is this isn't an issue that can wait. We need someone with executive authority to call principal shekel instructor to immediately comply with the safety protocols mandated by the court order, because he's there at the school right now trying to take her children. Okay.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04:13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 court order has been signed by a judge.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04:16</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it's attached to the email that I sent to blah, blanco, the Elizabeth Blanco and the and Mary Thornton and shekel was Senate 1:06pm,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04:31</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so Miss shekel has not been at Elliot for quite some time. Okay, the principal at the school site is, my gosh, her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04:42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just flew out of my mind.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04:46</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Nonetheless, Dr shekel is no longer at Elliot, so it is La Nisha Kinsey. That's the name of the principal. And so you said the father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04:59</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at one wanting to pick up the children. Yeah, he's trying to take the children against this, you know, the now</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05:08</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accepted, okay, and when was this? When was a port order presented to the school site?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05:13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nah, told them about it earlier this morning, and then I sent this out officially on email at one of 6pm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05:22</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okay, okay, that's 13 minutes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05:25</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ago, yeah, but hours, hours after she told them, yeah, okay.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05:31</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has the mother presented for all of this incident? Did the mother present the court order or the restraining order to the school site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05:42</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now. We just need to take care of the children's safety. We can get into the I understand. I'm just trying to get a timeline, sir. Yeah, yeah. She's been communicating this all week, yeah, to the to the staff.</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05:52</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when did this quarter go into effect?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05:56</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Today? Today. But she Yeah, okay.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06:00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school site has been presented with the temporary restraining order. Yeah, it was done before the Father showed up to the school site to try to pick up the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06:08</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students. It probably best, if you looked at the email with</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06:12</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the context, it's just, it's just, what did the mother submit the restraining order to the school site prior to the Father showing up, because the school site would not have known unless the mother would have come to the school site and presented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06:28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quarter. Yeah, I don't, I'm not there. I'm not sure of the timing, if it was a little bit before, a little bit after,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06:33</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and so that that's, that's where it gets sticky, because if the mother has not given the school the restraining order, the school site has no authority to withhold the children from the Father, because I wouldn't know exactly what's going 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06:45</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just for context. Now, it's no longer sticky, though, because they do have it, and it's black and white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06:53</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but the father, the father is at the school site, and prior to the school site, the school site was not aware of the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07:00</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restraining or now they are aware, and he's on he's on campus right now. That's all that matters, is the children's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07:05</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I understand that, sir, but I'm just trying to give you some context, because the school site gets put in a predicament that they are not aware of. What's going on behind the scenes, per se. So has the mother is the mother on the way to</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07:22</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school. Mothers on the way and I'm giving you context and legality capacity that now they have the information and it's on you guys to keep them safe.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07:33</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need to get a hold of school sites. And Dr Blanco is not in the office. She does have someone who's stepping in. I'm going to go ahead and call the school site right now and call person who is handling situations for Dr Blanco, yeah. But again, just so that you understand, if the mother had not given the school fight restraining order, there's nothing that the school site could have done okay before the female Do</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08:13</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an email? I'll send you kind of the context that might help you fill in that anything you know based on kind of what we touched upon that you seem like interested in getting to understand I can send that,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08:26</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did put in, personally, been put in that situation as a school site. I used to work at a school site, and so I'm just trying to tell you where, as a school site employee, where that puts us,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08:35</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I've worked on a school site as well.</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08:38</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I'm just trying to give you some some because I've been put in that situation before, and I know how tricky it can be. You know, the school site did not, was not given the temporary restraining order. There is nothing the school site could have done if this came to take up the chair.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08:55</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believe it or not, it's even trickier for the victim in this the mom and the children,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09:01</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 me, I that I understand, that I understand, but without that restraining an order having been at the school site this morning prior to the father coming to the school site to pick up the students, there is nothing the school site could have done to release the students because they're not aware of anything that's going on. Yeah, nonetheless, let me not take up any more time. Let me call the school site to make sure that these children are safe, because at this point, like you say, that is the priority.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09:30</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Great. Appreciate it. Thank you very much. Thank you.</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