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thank you for calling the Office of the Controller of the currencies customer assistance group. If you wish to be assisted in English, please press one. Gracias por llamada oficina de assistencia consumidor.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00:38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customer assistance group assists consumers with questions on filing complaints against national banks and Federal Savings associations. Customer service representatives are available Monday through Friday, from 7am to 7pm Central Time. Representatives are not available on federal holidays. The Office of the Comptroller of the Currency or OCC website, www.healthwithmybank.gov provides extensive information on the OCC, answers to general banking questions and instructions on filing a complaint against the national bank or a Federal Savings Association. The information you provide will permit the OCC to process your request or inquiry. Information about your request or inquiry, including your personally identifiable information, is being collected pursuant to the Privacy Act of 1974 this information may be shared with third parties pursuant to the routine uses listed in the OCC published Privacy Act statement and system of records notice on our website, www.healthwiedbank.gov, the collection of this information is authorized by title 12 United States Code chapter one. Your submission of information is entirely voluntary. You are not required to submit any information. However, if you do not submit the requested information, the OCC may not be able to assist you with your request or inquiry, please press two to hear the Privacy Act statement in its entirety. For quality assurance purposes, calls may be recorded and are monitored if you are calling as a whistle blower, please press one now. Otherwise, please remain on the line 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for information on filing an online complaint against the National Bank, Federal Savings Association, or to contact this office via mail or fax, please press two you are unable to file your complaint electronically, please press one to file a complaint. Against the national bank or a Federal Savings Association, you must submit a written complaint to this office, signed by the account holder or guardian power of attorney, other person authorized to act for the account holder. You are not the account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type of account name of the person 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of authorization that you have granted to your representative, which is Power of Attorney. Can documentation by mail or fax</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are in. Oh, 1c, 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Wait, 30.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 Rho fax number 713336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three, to repeat this it from the press a turn to the main 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