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make decisions about, like, No, this, yes, this, no, this, no, use this. And like, for me, it's just like, I don't know, maybe this, maybe this,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more gray zone. I'm totally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like, super short,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mean, but that's not enough to cut you off because you're too tox. Like, that's like, pretty extreme. Are you? Like, are you? Was there, like, something to happen? Like,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turned around.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self appreciating and more assertive, or something like that, like less kind of like, oh, you know, you know what to do, or something like that, you know. Like, I know what to do too. The I don't know. I don't know. Actually, I've been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but because she doesn't care about it, very difficult. No, please remain seated and body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ready for verification, if you have come forward now, economy, you are welcome to bring one piece of luggage that wake up to seven kg. Please take small personal items under the seat in front of you and ensure you how are your personal belonging with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wait, when? When did she kick you out of her life?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my dad died, like after my dad died, there was, it was really difficult to clean out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louse. How long ago was that? Three years ago? Three Yeah, it was right after, right after cooking inva. So, she cut you out. And did she give an explanation? Yeah, her explanation is that a toxic person in her life, she doesn't need that and like but that's not an explanation that's like something that could be illogical, but without any reason. What was the reason?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Is the boring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announcement for it's like they know what is gonna accept me to go crazy.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02:36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now even guess you today on the queue and repeat, so deep. Finally, join the queue. Thank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it's like they're in my head, and they know, you know what? Okay, he hasn't gone crazy yet. Maybe this will do it. And like they're getting close. I gotta say they're getting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close, ladies. Oh my God. Pastor.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