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know, I have sent Kirk some emails that, you know were loud barks, you know, I think he he saw me as a threat to to getting what he wanted, which was which was not his. His priority was not Nuha and her well being and financial security. His priority was obviously the money. They were constantly looking desperate and and and shaking down na for any money she might have. They got me involved at one point, they they sent me the invoice, and they wanted me to to pay. But then, then said, We don't want Eric involved, even though, you know, except when it was convenient, you know, that they might get money they sent. They got me involved, and it was just really weird. But they, they don't take me as a real threat. I need to send, if I'm going to send something, or the next step. It needs to, it needs to show that I mean business, and they need to do, to react in a certain way. And then that will be the first, the first, you know, the initiation of me, the the surprise guys, I designed this game. I made the rules. I'm, you know, I'm going to be puppeteering you guys. And when you're in that reactive state, by default, you're, you're at a disadvantage because you're, you're playing a game you didn't make. You don't know what's going to happen next. You're reactive. And I stay in the state of abundance, calm, collected, Strategic Systems, level thinking, force multiplication, trim, tab, Donnell meadows, you know, five bird platform. So what is the next action? It doesn't have to be an email response or an email or a phone call. What is the next? You know, systematically, strategically aligned next immediate action that will maximize the highest probability of attaining short term income monetization, revenue generation for me and recovery compass. But it, you know, it needs to. It needs to be something that starts the process. I don't want a long staring match or a pushing and shoving match. This needs to be, oh, man, once, once they get this email, there's only, you know limit. I want each action to to progressively limit the opposing side with so each each action, they have less options. Each one, I have more options. Okay, and incorporate that into the the five bird platform, you know, protocols or principles, you know, kind of like the proof first verification, because that that's critical, that there is a direct what correlation between react, being in a reactive reptilian brain mind and operating from an extreme, significant disadvantage, and, you know, and Having options, the amount of options you have directly correlate with with that reactive state, fight or flight state. And I will have continually more options, and I'll be able to operate strategically, orchestrating flawlessly. And that is, that is one of the core values of five bird and how we're going about this case against Kirk and even institutions like JP Morgan case and the Kathy Hart Power of Attorney matter going on in, you know, Texas. And you know the Judy Jones, Judy Jones, Judy break, Bill Jones, 2008 you know, revocable trust where I'm sole successor trustee, and I'm doing a probate 850 against my two older sisters and my father, all of them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