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Eric. Hi,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Alicia, nurse, case manager at UT Health. And Tyler, how are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How you doing? Alicia? Good.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calling about Mrs. Hart, yeah. She asked me to give you a call. She's been accepted at the center of grande skilled motion facility, and we're going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her over there today. Okay, where is that? What's the name of the place? The center at Grande. The center at Grande is that in Tyler? Grande, grande Avenue in Tyler. Okay, I live in California, and I just came out here to take care of her, so I'm not really familiar with the area. But okay, how's she doing? She's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good. She would like for you to call her. I was wondering if I could give you her room number,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absolutely, okay, when you're ready. I'm ready right now. It's 903, yeah, 53187838783, okay, I can call her today, right now, or yeah, she's not gonna be leaving until a little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 later this afternoon, so she afternoon, so she's there in her room, if you'd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her a call. Okay? And is she lucid? Is she how's she doing? She's doing great. She's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better. I had her on Friday, and then I was off for the weekend, then when I went back today, she's more alert and with it today than she was on Friday.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she I know she can be kind of, uh, she's got some thorns. I know that she's doing good. Okay, she's ready to go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rehab. She's very worried about 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dog, so Okay, well, they're doing fine. They're doing fine. They're still they're still living they're still barking and still doing well. So okay, I figured she would, though, so I'll make her feel better. Okay, I appreciate it. Thank you. Thank you very much.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