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was just listening to the five bird platform audio overview that I made on notebook LLM in the Google workspace, and it was going over, what do the five birds represent? And I think it had the verify the proof first verification framework as, like, tertiary or, you know, secondary or not, not the the initiating, the foundational element. And that needs to be changed, because it all starts with truth. It all that's what recovery compass, that I founded Eric Brakebill Jones, that that created five bird the compass. There's a reason that I call it the company, company recovery compass. It's more about the compass, not about recovery. Is is unless you, unless you know that your compass is working and that you can rely on a source of truth that you you know your schemas are aligned with how the universe works. You that if you don't have that, everything else you do is going to be sub optimal. You can't skip step one and then ace. Step 23456789, it doesn't work like that. Okay, if you as a parent if you didn't provide protection, security, food, shelter for your kids, but you threw them some amazing birthday parties and showed up at their ball games. That doesn't matter you didn't do the primary, foundational, Cornerstone element of the whole project correctly, so the rest doesn't matter. It's a failure. And that's the same thing for five bird the verification the proof first verification framework is the starter. It's bird one. And we need to add some things to the proof first verification framework one. We need to for each project, focus area and each task. Focus Area, you know the context, the nuances, the details of the whatever's in the context, bridge, memorandum, Sync File, identify the set of websites, online, the online communities that would qualify as being the top 5% what is widely considered the most credible and the most master expert level Top Five Percenters of of that kinds of intelligence and custom insights and knowledge go there for that and have it aligned with the task or the project focus area, get the insights of what they're saying that seems to resemble or be similar to whatever the task is about, and then apply it to to the specific task or project that we're currently working on. And then, and then from there, you know, that's, that's, that's, that's the starting place. But then you need to find like in for cases, litigation, cases, dvro, probate, POA against JP, Morgan Chase, what are the court cases that are most recent, ideally over the last three to five years that are as as closely aligned as possible, where there's precedents showing that you know, maybe not consensus, but it seems like you know eight out of 10 times this kind of case, you win, okay, and, and then, yeah, that's what needs to be added, the the the identifying the right set of URLs and the online communities that are relevant for that project, and Then basing it on fact and precedent, empirical evidence, and then applying it in as closely a Geo, contextual applied framework as possible, because what works in Northern California might not be working in, let's say, Pasadena courthouse, where I'm doing the dvro, the Chief domestic violence advocate for Nuha Jordan and Mia sage understood. So that needs to be added. I'm going to add that later. Mental note. Okay,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