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7jg97f0coum" w:id="0"/>
      <w:bookmarkEnd w:id="0"/>
      <w:r w:rsidDel="00000000" w:rsidR="00000000" w:rsidRPr="00000000">
        <w:rPr>
          <w:rtl w:val="0"/>
        </w:rPr>
        <w:t xml:space="preserve">CONTEXT BRIDGE MEMORANDUM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Strategic Question Set for Attorney Meeting Assessment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13,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25PDFL01441 - Sayegh v.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Hearing Date:</w:t>
      </w:r>
      <w:r w:rsidDel="00000000" w:rsidR="00000000" w:rsidRPr="00000000">
        <w:rPr>
          <w:rtl w:val="0"/>
        </w:rPr>
        <w:t xml:space="preserve"> November 19, 2025 (6 days out)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wdsovg1lah8" w:id="1"/>
      <w:bookmarkEnd w:id="1"/>
      <w:r w:rsidDel="00000000" w:rsidR="00000000" w:rsidRPr="00000000">
        <w:rPr>
          <w:rtl w:val="0"/>
        </w:rPr>
        <w:t xml:space="preserve">MISSION OBJECTIVE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Generate focused intelligence-gathering questions for Nuha to ask attorney Sara Memari during their November 13 in-person meeting. Primary goal: Establish precise alignment coordinates on case status, attorney engagement level, and hearing preparedness to enable effective strategic intervention.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ce4n50292gui" w:id="2"/>
      <w:bookmarkEnd w:id="2"/>
      <w:r w:rsidDel="00000000" w:rsidR="00000000" w:rsidRPr="00000000">
        <w:rPr>
          <w:rtl w:val="0"/>
        </w:rPr>
        <w:t xml:space="preserve">EXECUTION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 Created: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/Users/ericjones/Cases/SVS/nuha-questions-for-sara.txt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14 strategic questions across 4 tactical domains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 Receipt/Review (3 questions)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November 19 Hearing Strategy (4 questions)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Case Assessment (3 questions)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Coordination/Communication (3 questions)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diagnostic question (#14: 1-10 preparedness scale)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Key Tactical Addition by EJ: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"Record with Otter!!" - Documentation protocol directive ensuring transcript-level capture, not just notes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qccnfa2b4b7" w:id="3"/>
      <w:bookmarkEnd w:id="3"/>
      <w:r w:rsidDel="00000000" w:rsidR="00000000" w:rsidRPr="00000000">
        <w:rPr>
          <w:rtl w:val="0"/>
        </w:rPr>
        <w:t xml:space="preserve">CRITICAL LEARNING: WISPR FLOW OPTIMIZATION REQUIREMENT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mp10vku9m9gn" w:id="4"/>
      <w:bookmarkEnd w:id="4"/>
      <w:r w:rsidDel="00000000" w:rsidR="00000000" w:rsidRPr="00000000">
        <w:rPr>
          <w:rtl w:val="0"/>
        </w:rPr>
        <w:t xml:space="preserve">Issue Identified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Audio transcription via Wispr Flow resulted in name misspellings: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"naha" → incorrectly interpreted as "Nahah" (correct: </w:t>
      </w:r>
      <w:r w:rsidDel="00000000" w:rsidR="00000000" w:rsidRPr="00000000">
        <w:rPr>
          <w:b w:val="1"/>
          <w:bCs w:val="1"/>
          <w:rtl w:val="0"/>
        </w:rPr>
        <w:t xml:space="preserve">Nuha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"sara" → incorrectly standardized as "Sarah" (correct: </w:t>
      </w:r>
      <w:r w:rsidDel="00000000" w:rsidR="00000000" w:rsidRPr="00000000">
        <w:rPr>
          <w:b w:val="1"/>
          <w:bCs w:val="1"/>
          <w:rtl w:val="0"/>
        </w:rPr>
        <w:t xml:space="preserve">Sara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udedjptbwew" w:id="5"/>
      <w:bookmarkEnd w:id="5"/>
      <w:r w:rsidDel="00000000" w:rsidR="00000000" w:rsidRPr="00000000">
        <w:rPr>
          <w:rtl w:val="0"/>
        </w:rPr>
        <w:t xml:space="preserve">Root Cause Analysis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System lacks Wispr Flow audio input detection and optimization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phonetic-to-proper-name mapping for frequent contacts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Missing context about EJ's dictation vs. typing patterns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Absence of case-specific name validation against existing correspondence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gxvybwdgf22n" w:id="6"/>
      <w:bookmarkEnd w:id="6"/>
      <w:r w:rsidDel="00000000" w:rsidR="00000000" w:rsidRPr="00000000">
        <w:rPr>
          <w:rtl w:val="0"/>
        </w:rPr>
        <w:t xml:space="preserve">Required System Enhancements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ReasoningBank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input_source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"audio_transcription"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Cross-reference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spellings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correspondence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ambiguous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Proof-First Verification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client-facing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nouns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headers/addresses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canonical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spellings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correspondence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consistency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Self-Learning Memory Layer: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CONTACTS_SVS_CASE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"Nuha":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["nuha@recovery-compass.org",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"chefnuha@gmail.com"],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["sara@sarememarilaw.com",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#332144"],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"Mia":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["daughter",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"Jordan":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["son",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"Freddy":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["Fahed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"respondent"]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AUDIO_PROMPT_INDICATORS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"lowercase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nouns",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spellings",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"missing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punctuation",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"run-on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sentences",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"repeated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uh)"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Swarming Vocabulary Snippet: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wispr_flow_optimization: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trigger_patterns: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lowercase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approximations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"transcription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response_protocol: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scan_case_files_for_proper_spellings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cross_reference_email_addresses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validate_against_prior_documents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apply_canonical_names_throughout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case_specific_lexicon: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SVS_25PDFL01441: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(client,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victim,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(attorney,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"Freddy/Fahed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(respondent,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(daughter,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"Jordan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1kctcxdfipsv" w:id="7"/>
      <w:bookmarkEnd w:id="7"/>
      <w:r w:rsidDel="00000000" w:rsidR="00000000" w:rsidRPr="00000000">
        <w:rPr>
          <w:rtl w:val="0"/>
        </w:rPr>
        <w:t xml:space="preserve">STRATEGIC CONTEXT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Situation: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Attorney Sara Memari received comprehensive evidence package November 6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response received (7 days silence)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Critical hearing in 6 days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Unknown level of attorney engagement/preparation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Client (Nuha) meeting with attorney November 13 in-person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Stakes: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Child protection (supervised visitation for Mia, 13 &amp; Jordan, 6)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Evidence package includes RICO pattern, authenticated audio, cross-state victim documentation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Sara's background: LA DA Organized Crime Division + Children's Rights Clinic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Need precise coordinates on attorney's strategic positioning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Intelligence Requirements:</w:t>
      </w:r>
      <w:r w:rsidDel="00000000" w:rsidR="00000000" w:rsidRPr="00000000">
        <w:rPr>
          <w:rtl w:val="0"/>
        </w:rPr>
        <w:t xml:space="preserve"> Questions designed to reveal: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Evidence package receipt confirmation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Specific evidence utilization plans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Hearing objectives and motion strategy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Attorney's crime pattern recognition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Timeline and coordination needs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Preparedness confidence level (1-10 diagnostic)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3q0cxfueue9l" w:id="8"/>
      <w:bookmarkEnd w:id="8"/>
      <w:r w:rsidDel="00000000" w:rsidR="00000000" w:rsidRPr="00000000">
        <w:rPr>
          <w:rtl w:val="0"/>
        </w:rPr>
        <w:t xml:space="preserve">FORCE MULTIPLIER DESIGN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Question #14 serves as the master diagnostic: "On a scale of 1-10, how prepared do you feel for the November 19 hearing, and what would increase that number?"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This single question will reveal: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Attorney confidence level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Gap awareness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Resource needs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Engagement depth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Potential misalignment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Combined with Otter recording = full transcript for pattern analysis and strategic recalibration.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sl49ux6hngp6" w:id="9"/>
      <w:bookmarkEnd w:id="9"/>
      <w:r w:rsidDel="00000000" w:rsidR="00000000" w:rsidRPr="00000000">
        <w:rPr>
          <w:rtl w:val="0"/>
        </w:rPr>
        <w:t xml:space="preserve">OUTCOME METRICS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Indicators: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Nuha obtains clear answers to all 14 questions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Otter transcript captures full attorney responses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 receives precise alignment coordinates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Strategic intervention points identified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Force multiplier deployment plan enabled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Next Phase Triggers: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preparedness &lt; 7 → Immediate strategic support protocol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evidence not reviewed → Escalation to attorney direct contact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motion filed → Emergency motion preparation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hearing objectives unclear → Strategic realignment required</w:t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vimgcqxmawhl" w:id="10"/>
      <w:bookmarkEnd w:id="10"/>
      <w:r w:rsidDel="00000000" w:rsidR="00000000" w:rsidRPr="00000000">
        <w:rPr>
          <w:rtl w:val="0"/>
        </w:rPr>
        <w:t xml:space="preserve">DOCUMENTATION TRAIL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Generated: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/Users/ericjones/Cases/SVS/nuha-questions-for-sara.txt</w:t>
      </w:r>
      <w:r w:rsidDel="00000000" w:rsidR="00000000" w:rsidRPr="00000000">
        <w:rPr>
          <w:rtl w:val="0"/>
        </w:rPr>
        <w:t xml:space="preserve"> (final, sent to Nuha)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/Users/ericjones/Cases/SVS/nahah-questions-for-sarah.txt</w:t>
      </w:r>
      <w:r w:rsidDel="00000000" w:rsidR="00000000" w:rsidRPr="00000000">
        <w:rPr>
          <w:rtl w:val="0"/>
        </w:rPr>
        <w:t xml:space="preserve"> (draft, incorrect spellings)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This context bridge memorandum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Correspondence: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Original package sent: November 6, 2025, 3:07 AM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sara@sarememarilaw.com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Subject: Case 25PDFL01441 - Evidence Package for November 12 Meeting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3dl2r0y71o0c" w:id="11"/>
      <w:bookmarkEnd w:id="11"/>
      <w:r w:rsidDel="00000000" w:rsidR="00000000" w:rsidRPr="00000000">
        <w:rPr>
          <w:rtl w:val="0"/>
        </w:rPr>
        <w:t xml:space="preserve">SYSTEM LEARNING INTEGRATION REQUIRED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This task exposed critical gap in audio input optimization. Recommend immediate implementation of Wispr Flow detection protocol with case-specific lexicon validation to prevent name misspellings in future client-facing documents.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- Client trust and professional presentation directly impacted by proper name usage.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Path:</w:t>
      </w:r>
      <w:r w:rsidDel="00000000" w:rsidR="00000000" w:rsidRPr="00000000">
        <w:rPr>
          <w:rtl w:val="0"/>
        </w:rPr>
        <w:t xml:space="preserve"> Update ReasoningBank snippets + proof-first verification + contact database cross-reference protocol.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Memorandum Prepared By:</w:t>
      </w:r>
      <w:r w:rsidDel="00000000" w:rsidR="00000000" w:rsidRPr="00000000">
        <w:rPr>
          <w:rtl w:val="0"/>
        </w:rPr>
        <w:t xml:space="preserve"> Claude (GitHub Copilot CLI)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2025-11-13T11:00:03Z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Task Complete - Awaiting Gmail Test Confirmation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Monitor Nuha's November 13 meeting outcomes via Otter transcript review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ara@sarememarilaw.com" TargetMode="External"/><Relationship Id="rId7" Type="http://schemas.openxmlformats.org/officeDocument/2006/relationships/hyperlink" Target="mailto:nuha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