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 was just listening to the five bird platform audio overview that I made on notebook LLM in the Google workspace, and it was going over, what do the five birds represent? And I think it had the verify the proof first verification framework as, like, tertiary or, you know, secondary or not, not the the initiating, the foundational element. And that needs to be changed, because it all starts with truth. It all that's what recovery compass, that I founded Eric Brakebill Jones, that that created five bird the compass. There's a reason that I call it the company, company recovery compass. It's more about the compass, not about recovery. Is is unless you, unless you know that your compass is working and that you can rely on a source of truth that you you know your schemas are aligned with how the universe works. You that if you don't have that, everything else you do is going to be sub optimal. You can't skip step one and then ace. Step 23456789, it doesn't work like that. Okay, if you as a parent if you didn't provide protection, security, food, shelter for your kids, but you threw them some amazing birthday parties and showed up at their ball games. That doesn't matter you didn't do the primary, foundational, Cornerstone element of the whole project correctly, so the rest doesn't matter. It's a failure. And that's the same thing for five bird the verification the proof first verification framework is the starter. It's bird one. And we need to add some things to the proof first verification framework one. We need to for each project, focus area and each task. Focus Area, you know the context, the nuances, the details of the whatever's in the context, bridge, memorandum, Sync File, identify the set of websites, online, the online communities that would qualify as being the top 5% what is widely considered the most credible and the most master expert level Top Five Percenters of of that kinds of intelligence and custom insights and knowledge go there for that and have it aligned with the task or the project focus area, get the insights of what they're saying that seems to resemble or be similar to whatever the task is about, and then apply it to to the specific task or project that we're currently working on. And then, and then from there, you know, that's, that's, that's, that's the starting place. But then you need to find like in for cases, litigation, cases, dvro, probate, POA against JP, Morgan Chase, what are the court cases that are most recent, ideally over the last three to five years that are as as closely aligned as possible, where there's precedents showing that you know, maybe not consensus, but it seems like you know eight out of 10 times this kind of case, you win, okay, and, and then, yeah, that's what needs to be added, the the the identifying the right set of URLs and the online communities that are relevant for that project, and Then basing it on fact and precedent, empirical evidence, and then applying it in as closely a Geo, contextual applied framework as possible, because what works in Northern California might not be working in, let's say, Pasadena courthouse, where I'm doing the dvro, the Chief domestic violence advocate for Nuha Jordan and Mia sage understood. So that needs to be added. I'm going to add that later. Mental note. Okay,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